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37595D" w14:textId="7FAEDAD4" w:rsidR="00552F78" w:rsidRDefault="00E775A2" w:rsidP="00E775A2">
      <w:pPr>
        <w:pStyle w:val="BodyText"/>
        <w:spacing w:before="0"/>
        <w:ind w:left="114"/>
        <w:rPr>
          <w:rFonts w:ascii="Times New Roman"/>
          <w:noProof/>
          <w:sz w:val="20"/>
        </w:rPr>
      </w:pPr>
      <w:r w:rsidRPr="00E775A2">
        <w:rPr>
          <w:rFonts w:ascii="Times New Roman"/>
          <w:noProof/>
          <w:sz w:val="20"/>
        </w:rPr>
        <w:drawing>
          <wp:inline distT="0" distB="0" distL="0" distR="0" wp14:anchorId="38638D1A" wp14:editId="6F949538">
            <wp:extent cx="3348990" cy="2823529"/>
            <wp:effectExtent l="0" t="0" r="3810" b="0"/>
            <wp:docPr id="83165491" name="Picture 3" descr="A brick building with a sign on the side of the roa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65491" name="Picture 3" descr="A brick building with a sign on the side of the roa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487" cy="2834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954C2D" w14:textId="77777777" w:rsidR="00552F78" w:rsidRDefault="00552F78">
      <w:pPr>
        <w:pStyle w:val="BodyText"/>
        <w:spacing w:before="0"/>
        <w:ind w:left="114"/>
        <w:rPr>
          <w:rFonts w:ascii="Times New Roman"/>
          <w:noProof/>
          <w:sz w:val="20"/>
        </w:rPr>
      </w:pPr>
    </w:p>
    <w:p w14:paraId="51C32D4D" w14:textId="77777777" w:rsidR="003B1709" w:rsidRDefault="003B1709" w:rsidP="003B1709">
      <w:pPr>
        <w:pStyle w:val="Title"/>
        <w:jc w:val="left"/>
        <w:rPr>
          <w:spacing w:val="-2"/>
          <w:sz w:val="36"/>
          <w:szCs w:val="36"/>
        </w:rPr>
      </w:pPr>
      <w:r w:rsidRPr="00EE628D">
        <w:rPr>
          <w:spacing w:val="-2"/>
          <w:sz w:val="36"/>
          <w:szCs w:val="36"/>
        </w:rPr>
        <w:t>The Heritage Room, Chapel Lane, North Scarle, Lincoln, LN6 9EX</w:t>
      </w:r>
      <w:r>
        <w:rPr>
          <w:spacing w:val="-2"/>
          <w:sz w:val="36"/>
          <w:szCs w:val="36"/>
        </w:rPr>
        <w:t>.</w:t>
      </w:r>
    </w:p>
    <w:p w14:paraId="1E46EB70" w14:textId="77777777" w:rsidR="00552F78" w:rsidRDefault="00552F78">
      <w:pPr>
        <w:pStyle w:val="BodyText"/>
        <w:spacing w:before="0"/>
        <w:ind w:left="114"/>
        <w:rPr>
          <w:rFonts w:ascii="Times New Roman"/>
          <w:noProof/>
          <w:sz w:val="20"/>
        </w:rPr>
      </w:pPr>
    </w:p>
    <w:p w14:paraId="74EAD45F" w14:textId="1DBC1035" w:rsidR="003B1709" w:rsidRPr="003B1709" w:rsidRDefault="00C32F84" w:rsidP="003B1709">
      <w:pPr>
        <w:pStyle w:val="Title"/>
        <w:jc w:val="left"/>
        <w:rPr>
          <w:spacing w:val="-2"/>
          <w:sz w:val="56"/>
          <w:szCs w:val="56"/>
        </w:rPr>
      </w:pPr>
      <w:r w:rsidRPr="004C40C1">
        <w:rPr>
          <w:sz w:val="56"/>
          <w:szCs w:val="56"/>
        </w:rPr>
        <w:t>Legion</w:t>
      </w:r>
      <w:r w:rsidR="004C40C1">
        <w:rPr>
          <w:sz w:val="56"/>
          <w:szCs w:val="56"/>
        </w:rPr>
        <w:t xml:space="preserve">ella </w:t>
      </w:r>
      <w:r w:rsidRPr="004C40C1">
        <w:rPr>
          <w:sz w:val="56"/>
          <w:szCs w:val="56"/>
        </w:rPr>
        <w:t>Risk</w:t>
      </w:r>
      <w:r w:rsidRPr="004C40C1">
        <w:rPr>
          <w:spacing w:val="-4"/>
          <w:sz w:val="56"/>
          <w:szCs w:val="56"/>
        </w:rPr>
        <w:t xml:space="preserve"> </w:t>
      </w:r>
      <w:r w:rsidRPr="004C40C1">
        <w:rPr>
          <w:spacing w:val="-2"/>
          <w:sz w:val="56"/>
          <w:szCs w:val="56"/>
        </w:rPr>
        <w:t>Assessment</w:t>
      </w:r>
    </w:p>
    <w:p w14:paraId="3FA377A7" w14:textId="1CB6A73F" w:rsidR="00EE628D" w:rsidRDefault="00EE628D" w:rsidP="00E775A2">
      <w:pPr>
        <w:pStyle w:val="Title"/>
        <w:jc w:val="left"/>
        <w:rPr>
          <w:color w:val="000000" w:themeColor="text1"/>
          <w:lang w:val="en-GB"/>
        </w:rPr>
      </w:pPr>
      <w:r>
        <w:rPr>
          <w:lang w:val="en-GB"/>
        </w:rPr>
        <w:t xml:space="preserve">In compliance </w:t>
      </w:r>
      <w:r w:rsidRPr="004C40C1">
        <w:rPr>
          <w:lang w:val="en-GB"/>
        </w:rPr>
        <w:t>with HSAW act, COSH</w:t>
      </w:r>
      <w:r w:rsidR="00E731CA">
        <w:rPr>
          <w:lang w:val="en-GB"/>
        </w:rPr>
        <w:t>H</w:t>
      </w:r>
      <w:r w:rsidRPr="004C40C1">
        <w:rPr>
          <w:lang w:val="en-GB"/>
        </w:rPr>
        <w:t xml:space="preserve"> regulations &amp; HSE ACOP L8</w:t>
      </w:r>
      <w:r w:rsidR="00E731CA">
        <w:rPr>
          <w:lang w:val="en-GB"/>
        </w:rPr>
        <w:t xml:space="preserve"> (</w:t>
      </w:r>
      <w:hyperlink r:id="rId9" w:history="1">
        <w:r w:rsidR="00E731CA" w:rsidRPr="00E731CA">
          <w:rPr>
            <w:rStyle w:val="Hyperlink"/>
            <w:color w:val="000000" w:themeColor="text1"/>
            <w:u w:val="none"/>
            <w:lang w:val="en-GB"/>
          </w:rPr>
          <w:t xml:space="preserve">The control </w:t>
        </w:r>
        <w:r w:rsidR="00E731CA">
          <w:rPr>
            <w:rStyle w:val="Hyperlink"/>
            <w:color w:val="000000" w:themeColor="text1"/>
            <w:u w:val="none"/>
            <w:lang w:val="en-GB"/>
          </w:rPr>
          <w:t xml:space="preserve">of </w:t>
        </w:r>
        <w:r w:rsidR="00E731CA" w:rsidRPr="00E731CA">
          <w:rPr>
            <w:rStyle w:val="Hyperlink"/>
            <w:color w:val="000000" w:themeColor="text1"/>
            <w:u w:val="none"/>
            <w:lang w:val="en-GB"/>
          </w:rPr>
          <w:t>legionella bacteria in hot and cold-water systems</w:t>
        </w:r>
      </w:hyperlink>
      <w:r w:rsidR="00E731CA">
        <w:rPr>
          <w:color w:val="000000" w:themeColor="text1"/>
          <w:lang w:val="en-GB"/>
        </w:rPr>
        <w:t>}</w:t>
      </w:r>
    </w:p>
    <w:p w14:paraId="0DCE6DBC" w14:textId="77777777" w:rsidR="00AF5E95" w:rsidRDefault="00AF5E95" w:rsidP="00E775A2">
      <w:pPr>
        <w:pStyle w:val="Title"/>
        <w:jc w:val="left"/>
        <w:rPr>
          <w:color w:val="000000" w:themeColor="text1"/>
          <w:lang w:val="en-GB"/>
        </w:rPr>
      </w:pPr>
    </w:p>
    <w:p w14:paraId="1A5F58F7" w14:textId="77777777" w:rsidR="00AF5E95" w:rsidRPr="00E731CA" w:rsidRDefault="00AF5E95" w:rsidP="00E775A2">
      <w:pPr>
        <w:pStyle w:val="Title"/>
        <w:jc w:val="left"/>
        <w:rPr>
          <w:lang w:val="en-GB"/>
        </w:rPr>
      </w:pPr>
    </w:p>
    <w:p w14:paraId="607C3607" w14:textId="77777777" w:rsidR="004C40C1" w:rsidRDefault="004C40C1">
      <w:pPr>
        <w:pStyle w:val="Title"/>
      </w:pPr>
    </w:p>
    <w:p w14:paraId="4FB655AD" w14:textId="77777777" w:rsidR="00BD7DA6" w:rsidRDefault="00BD7DA6">
      <w:pPr>
        <w:pStyle w:val="BodyText"/>
        <w:spacing w:before="48"/>
        <w:rPr>
          <w:b/>
          <w:sz w:val="20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2"/>
        <w:gridCol w:w="6658"/>
      </w:tblGrid>
      <w:tr w:rsidR="00BD7DA6" w14:paraId="51F847CC" w14:textId="77777777">
        <w:trPr>
          <w:trHeight w:val="340"/>
        </w:trPr>
        <w:tc>
          <w:tcPr>
            <w:tcW w:w="2972" w:type="dxa"/>
          </w:tcPr>
          <w:p w14:paraId="2101AA9C" w14:textId="77777777" w:rsidR="00BD7DA6" w:rsidRDefault="00C32F84">
            <w:pPr>
              <w:pStyle w:val="TableParagraph"/>
              <w:spacing w:before="23"/>
              <w:rPr>
                <w:sz w:val="24"/>
              </w:rPr>
            </w:pPr>
            <w:r>
              <w:rPr>
                <w:sz w:val="24"/>
              </w:rPr>
              <w:t>Property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6658" w:type="dxa"/>
          </w:tcPr>
          <w:p w14:paraId="57FAF791" w14:textId="1D800AA9" w:rsidR="00BD7DA6" w:rsidRDefault="003B1709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Chapel Lane North Scarle Lincoln</w:t>
            </w:r>
            <w:r w:rsidR="00E731CA">
              <w:rPr>
                <w:rFonts w:ascii="Times New Roman"/>
              </w:rPr>
              <w:t xml:space="preserve"> LN6 9EX</w:t>
            </w:r>
          </w:p>
        </w:tc>
      </w:tr>
      <w:tr w:rsidR="00BD7DA6" w14:paraId="543DA44B" w14:textId="77777777">
        <w:trPr>
          <w:trHeight w:val="340"/>
        </w:trPr>
        <w:tc>
          <w:tcPr>
            <w:tcW w:w="2972" w:type="dxa"/>
          </w:tcPr>
          <w:p w14:paraId="3CE739F2" w14:textId="77777777" w:rsidR="00BD7DA6" w:rsidRDefault="00C32F84">
            <w:pPr>
              <w:pStyle w:val="TableParagraph"/>
              <w:spacing w:before="23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Assessment</w:t>
            </w:r>
          </w:p>
        </w:tc>
        <w:tc>
          <w:tcPr>
            <w:tcW w:w="6658" w:type="dxa"/>
          </w:tcPr>
          <w:p w14:paraId="0DA6D4C8" w14:textId="42532D58" w:rsidR="00BD7DA6" w:rsidRDefault="00E731CA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14 August 2024</w:t>
            </w:r>
          </w:p>
        </w:tc>
      </w:tr>
      <w:tr w:rsidR="00BD7DA6" w14:paraId="67E8BC3A" w14:textId="77777777">
        <w:trPr>
          <w:trHeight w:val="340"/>
        </w:trPr>
        <w:tc>
          <w:tcPr>
            <w:tcW w:w="2972" w:type="dxa"/>
          </w:tcPr>
          <w:p w14:paraId="5BD4AE75" w14:textId="77777777" w:rsidR="00BD7DA6" w:rsidRDefault="00C32F84">
            <w:pPr>
              <w:pStyle w:val="TableParagraph"/>
              <w:spacing w:before="23"/>
              <w:rPr>
                <w:sz w:val="24"/>
              </w:rPr>
            </w:pPr>
            <w:r>
              <w:rPr>
                <w:sz w:val="24"/>
              </w:rPr>
              <w:t>Assessment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carried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by:</w:t>
            </w:r>
          </w:p>
        </w:tc>
        <w:tc>
          <w:tcPr>
            <w:tcW w:w="6658" w:type="dxa"/>
          </w:tcPr>
          <w:p w14:paraId="093596D9" w14:textId="0BB49007" w:rsidR="00BD7DA6" w:rsidRDefault="008B183A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r>
              <w:rPr>
                <w:spacing w:val="-4"/>
                <w:sz w:val="24"/>
              </w:rPr>
              <w:t xml:space="preserve">William Tucker JP, MSc, BSc(hons), </w:t>
            </w:r>
            <w:proofErr w:type="spellStart"/>
            <w:r>
              <w:rPr>
                <w:spacing w:val="-4"/>
                <w:sz w:val="24"/>
              </w:rPr>
              <w:t>FIFireE</w:t>
            </w:r>
            <w:proofErr w:type="spellEnd"/>
            <w:r>
              <w:rPr>
                <w:spacing w:val="-4"/>
                <w:sz w:val="24"/>
              </w:rPr>
              <w:t xml:space="preserve"> CMIOSH</w:t>
            </w:r>
            <w:r w:rsidR="006D5E01">
              <w:rPr>
                <w:spacing w:val="-4"/>
                <w:sz w:val="24"/>
              </w:rPr>
              <w:t>, on behalf of North Scarle Parish Council</w:t>
            </w:r>
          </w:p>
        </w:tc>
      </w:tr>
    </w:tbl>
    <w:p w14:paraId="6689DC27" w14:textId="77777777" w:rsidR="00BD7DA6" w:rsidRDefault="00BD7DA6">
      <w:pPr>
        <w:pStyle w:val="BodyText"/>
        <w:spacing w:before="25" w:after="1"/>
        <w:rPr>
          <w:b/>
          <w:sz w:val="20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5"/>
        <w:gridCol w:w="4815"/>
      </w:tblGrid>
      <w:tr w:rsidR="00BD7DA6" w14:paraId="7BAD6457" w14:textId="77777777">
        <w:trPr>
          <w:trHeight w:val="340"/>
        </w:trPr>
        <w:tc>
          <w:tcPr>
            <w:tcW w:w="4815" w:type="dxa"/>
          </w:tcPr>
          <w:p w14:paraId="51CFB143" w14:textId="77777777" w:rsidR="00BD7DA6" w:rsidRDefault="00C32F84">
            <w:pPr>
              <w:pStyle w:val="TableParagraph"/>
              <w:spacing w:before="23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property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type</w:t>
            </w:r>
          </w:p>
        </w:tc>
        <w:tc>
          <w:tcPr>
            <w:tcW w:w="4815" w:type="dxa"/>
          </w:tcPr>
          <w:p w14:paraId="27D0432A" w14:textId="4CBA4227" w:rsidR="00BD7DA6" w:rsidRDefault="00ED0704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Single </w:t>
            </w:r>
            <w:proofErr w:type="spellStart"/>
            <w:r>
              <w:rPr>
                <w:rFonts w:ascii="Times New Roman"/>
              </w:rPr>
              <w:t>storey</w:t>
            </w:r>
            <w:proofErr w:type="spellEnd"/>
            <w:r w:rsidR="00B6454F">
              <w:rPr>
                <w:rFonts w:ascii="Times New Roman"/>
              </w:rPr>
              <w:t xml:space="preserve"> brick</w:t>
            </w:r>
            <w:r>
              <w:rPr>
                <w:rFonts w:ascii="Times New Roman"/>
              </w:rPr>
              <w:t xml:space="preserve"> building of traditional construction</w:t>
            </w:r>
          </w:p>
        </w:tc>
      </w:tr>
      <w:tr w:rsidR="00BD7DA6" w14:paraId="06A06808" w14:textId="77777777">
        <w:trPr>
          <w:trHeight w:val="878"/>
        </w:trPr>
        <w:tc>
          <w:tcPr>
            <w:tcW w:w="4815" w:type="dxa"/>
          </w:tcPr>
          <w:p w14:paraId="45EF65C0" w14:textId="77777777" w:rsidR="00BD7DA6" w:rsidRDefault="00C32F8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tenant,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resident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regular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visitor</w:t>
            </w:r>
          </w:p>
          <w:p w14:paraId="0C1F523E" w14:textId="77777777" w:rsidR="00BD7DA6" w:rsidRDefault="00C32F84">
            <w:pPr>
              <w:pStyle w:val="TableParagraph"/>
              <w:spacing w:line="290" w:lineRule="atLeast"/>
              <w:ind w:right="106"/>
              <w:rPr>
                <w:sz w:val="24"/>
              </w:rPr>
            </w:pPr>
            <w:r>
              <w:rPr>
                <w:sz w:val="24"/>
              </w:rPr>
              <w:t>particularly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susceptible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Legionella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 age, health or lifestyle?</w:t>
            </w:r>
          </w:p>
        </w:tc>
        <w:tc>
          <w:tcPr>
            <w:tcW w:w="4815" w:type="dxa"/>
          </w:tcPr>
          <w:p w14:paraId="5DC622C4" w14:textId="6DA7C5C1" w:rsidR="00B6454F" w:rsidRDefault="00ED0704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The building is </w:t>
            </w:r>
            <w:r w:rsidR="00AE3483">
              <w:rPr>
                <w:rFonts w:ascii="Times New Roman"/>
              </w:rPr>
              <w:t>small</w:t>
            </w:r>
            <w:r>
              <w:rPr>
                <w:rFonts w:ascii="Times New Roman"/>
              </w:rPr>
              <w:t xml:space="preserve">, doubling up as the village </w:t>
            </w:r>
            <w:r w:rsidR="00907EBE">
              <w:rPr>
                <w:rFonts w:ascii="Times New Roman"/>
              </w:rPr>
              <w:t>P</w:t>
            </w:r>
            <w:r>
              <w:rPr>
                <w:rFonts w:ascii="Times New Roman"/>
              </w:rPr>
              <w:t xml:space="preserve">ost </w:t>
            </w:r>
            <w:r w:rsidR="00907EBE">
              <w:rPr>
                <w:rFonts w:ascii="Times New Roman"/>
              </w:rPr>
              <w:t>O</w:t>
            </w:r>
            <w:r>
              <w:rPr>
                <w:rFonts w:ascii="Times New Roman"/>
              </w:rPr>
              <w:t>ffice and Heritage Room for the</w:t>
            </w:r>
            <w:r w:rsidR="00B6454F">
              <w:rPr>
                <w:rFonts w:ascii="Times New Roman"/>
              </w:rPr>
              <w:t xml:space="preserve"> locals and visitors</w:t>
            </w:r>
            <w:r>
              <w:rPr>
                <w:rFonts w:ascii="Times New Roman"/>
              </w:rPr>
              <w:t xml:space="preserve">. The occupancy is based on a 5-yearly </w:t>
            </w:r>
            <w:r w:rsidR="0095087D">
              <w:rPr>
                <w:rFonts w:ascii="Times New Roman"/>
              </w:rPr>
              <w:t xml:space="preserve">tenancy and </w:t>
            </w:r>
            <w:r>
              <w:rPr>
                <w:rFonts w:ascii="Times New Roman"/>
              </w:rPr>
              <w:t xml:space="preserve">is open to the public Monday to Friday 0900-1500 </w:t>
            </w:r>
            <w:r w:rsidR="0095087D">
              <w:rPr>
                <w:rFonts w:ascii="Times New Roman"/>
              </w:rPr>
              <w:t>hrs.</w:t>
            </w:r>
            <w:r>
              <w:rPr>
                <w:rFonts w:ascii="Times New Roman"/>
              </w:rPr>
              <w:t xml:space="preserve"> </w:t>
            </w:r>
            <w:r w:rsidR="00B6454F">
              <w:rPr>
                <w:rFonts w:ascii="Times New Roman"/>
              </w:rPr>
              <w:t>The maximum occupant capacity is 10 people, staffed</w:t>
            </w:r>
            <w:r>
              <w:rPr>
                <w:rFonts w:ascii="Times New Roman"/>
              </w:rPr>
              <w:t xml:space="preserve"> by a single </w:t>
            </w:r>
            <w:r w:rsidR="00907EBE">
              <w:rPr>
                <w:rFonts w:ascii="Times New Roman"/>
              </w:rPr>
              <w:t>P</w:t>
            </w:r>
            <w:r>
              <w:rPr>
                <w:rFonts w:ascii="Times New Roman"/>
              </w:rPr>
              <w:t xml:space="preserve">ost </w:t>
            </w:r>
            <w:r w:rsidR="00907EBE">
              <w:rPr>
                <w:rFonts w:ascii="Times New Roman"/>
              </w:rPr>
              <w:t>M</w:t>
            </w:r>
            <w:r>
              <w:rPr>
                <w:rFonts w:ascii="Times New Roman"/>
              </w:rPr>
              <w:t>istress.</w:t>
            </w:r>
            <w:r w:rsidR="0095087D">
              <w:rPr>
                <w:rFonts w:ascii="Times New Roman"/>
              </w:rPr>
              <w:t xml:space="preserve"> </w:t>
            </w:r>
          </w:p>
          <w:p w14:paraId="23889A96" w14:textId="77777777" w:rsidR="00B6454F" w:rsidRDefault="0095087D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North Scarle Parish Council is the Landlord.</w:t>
            </w:r>
          </w:p>
          <w:p w14:paraId="3D6071EE" w14:textId="3DDB5CEC" w:rsidR="00B6454F" w:rsidRDefault="0095087D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</w:p>
          <w:p w14:paraId="28A2BFAF" w14:textId="433AE102" w:rsidR="00BD7DA6" w:rsidRDefault="00FB1142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There is Low Risk s</w:t>
            </w:r>
            <w:r w:rsidR="0095087D">
              <w:rPr>
                <w:rFonts w:ascii="Times New Roman"/>
              </w:rPr>
              <w:t xml:space="preserve">usceptibility </w:t>
            </w:r>
            <w:r>
              <w:rPr>
                <w:rFonts w:ascii="Times New Roman"/>
              </w:rPr>
              <w:t>of the occupants from any Legionella</w:t>
            </w:r>
            <w:r w:rsidR="0095087D">
              <w:rPr>
                <w:rFonts w:ascii="Times New Roman"/>
              </w:rPr>
              <w:t xml:space="preserve"> bacteria </w:t>
            </w:r>
            <w:r w:rsidR="00B6454F">
              <w:rPr>
                <w:rFonts w:ascii="Times New Roman"/>
              </w:rPr>
              <w:t>minimized by</w:t>
            </w:r>
            <w:r>
              <w:rPr>
                <w:rFonts w:ascii="Times New Roman"/>
              </w:rPr>
              <w:t xml:space="preserve"> weekly testing </w:t>
            </w:r>
            <w:r w:rsidR="00B6454F">
              <w:rPr>
                <w:rFonts w:ascii="Times New Roman"/>
              </w:rPr>
              <w:t xml:space="preserve">and flushing </w:t>
            </w:r>
            <w:r>
              <w:rPr>
                <w:rFonts w:ascii="Times New Roman"/>
              </w:rPr>
              <w:t xml:space="preserve">of the hot and cold supply </w:t>
            </w:r>
            <w:r w:rsidR="0095087D">
              <w:rPr>
                <w:rFonts w:ascii="Times New Roman"/>
              </w:rPr>
              <w:t xml:space="preserve">to </w:t>
            </w:r>
            <w:r w:rsidR="00C73E68">
              <w:rPr>
                <w:rFonts w:ascii="Times New Roman"/>
              </w:rPr>
              <w:t>the</w:t>
            </w:r>
            <w:r w:rsidR="0095087D">
              <w:rPr>
                <w:rFonts w:ascii="Times New Roman"/>
              </w:rPr>
              <w:t xml:space="preserve"> electric wall water heater </w:t>
            </w:r>
            <w:r w:rsidR="00C73E68">
              <w:rPr>
                <w:rFonts w:ascii="Times New Roman"/>
              </w:rPr>
              <w:t xml:space="preserve">in the W.C. which is </w:t>
            </w:r>
            <w:r w:rsidR="0095087D">
              <w:rPr>
                <w:rFonts w:ascii="Times New Roman"/>
              </w:rPr>
              <w:t xml:space="preserve">used </w:t>
            </w:r>
            <w:r w:rsidR="00C73E68">
              <w:rPr>
                <w:rFonts w:ascii="Times New Roman"/>
              </w:rPr>
              <w:t>solely</w:t>
            </w:r>
            <w:r w:rsidR="0095087D">
              <w:rPr>
                <w:rFonts w:ascii="Times New Roman"/>
              </w:rPr>
              <w:t xml:space="preserve"> by the </w:t>
            </w:r>
            <w:r>
              <w:rPr>
                <w:rFonts w:ascii="Times New Roman"/>
              </w:rPr>
              <w:t>P</w:t>
            </w:r>
            <w:r w:rsidR="0095087D">
              <w:rPr>
                <w:rFonts w:ascii="Times New Roman"/>
              </w:rPr>
              <w:t xml:space="preserve">ost </w:t>
            </w:r>
            <w:r>
              <w:rPr>
                <w:rFonts w:ascii="Times New Roman"/>
              </w:rPr>
              <w:t>M</w:t>
            </w:r>
            <w:r w:rsidR="0095087D">
              <w:rPr>
                <w:rFonts w:ascii="Times New Roman"/>
              </w:rPr>
              <w:t>istress.</w:t>
            </w:r>
            <w:r>
              <w:rPr>
                <w:rFonts w:ascii="Times New Roman"/>
              </w:rPr>
              <w:t xml:space="preserve"> There is no</w:t>
            </w:r>
            <w:r w:rsidR="001C1365">
              <w:rPr>
                <w:rFonts w:ascii="Times New Roman"/>
              </w:rPr>
              <w:t xml:space="preserve"> significant</w:t>
            </w:r>
            <w:r>
              <w:rPr>
                <w:rFonts w:ascii="Times New Roman"/>
              </w:rPr>
              <w:t xml:space="preserve"> risk to the public.</w:t>
            </w:r>
          </w:p>
        </w:tc>
      </w:tr>
      <w:tr w:rsidR="00BD7DA6" w14:paraId="12981A65" w14:textId="77777777">
        <w:trPr>
          <w:trHeight w:val="585"/>
        </w:trPr>
        <w:tc>
          <w:tcPr>
            <w:tcW w:w="4815" w:type="dxa"/>
          </w:tcPr>
          <w:p w14:paraId="52C3AB02" w14:textId="716C3319" w:rsidR="00BD7DA6" w:rsidRDefault="00C32F8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 w:rsidR="00C73E68">
              <w:rPr>
                <w:sz w:val="24"/>
              </w:rPr>
              <w:t>cold</w:t>
            </w:r>
            <w:r w:rsidR="00C73E68">
              <w:rPr>
                <w:spacing w:val="-3"/>
                <w:sz w:val="24"/>
              </w:rPr>
              <w:t>-water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e.g.</w:t>
            </w:r>
          </w:p>
          <w:p w14:paraId="37845D18" w14:textId="300993B3" w:rsidR="00BD7DA6" w:rsidRDefault="00C32F8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mains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</w:t>
            </w:r>
            <w:r w:rsidR="00C73E68">
              <w:rPr>
                <w:sz w:val="24"/>
              </w:rPr>
              <w:t>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storage </w:t>
            </w:r>
            <w:r>
              <w:rPr>
                <w:spacing w:val="-4"/>
                <w:sz w:val="24"/>
              </w:rPr>
              <w:t>tank.</w:t>
            </w:r>
          </w:p>
        </w:tc>
        <w:tc>
          <w:tcPr>
            <w:tcW w:w="4815" w:type="dxa"/>
          </w:tcPr>
          <w:p w14:paraId="6BF434BD" w14:textId="1614F809" w:rsidR="00BD7DA6" w:rsidRDefault="0095087D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The cold-water supply is fed directly to </w:t>
            </w:r>
            <w:r w:rsidR="001E6F8C">
              <w:rPr>
                <w:rFonts w:ascii="Times New Roman"/>
              </w:rPr>
              <w:t>a thermostatically</w:t>
            </w:r>
            <w:r>
              <w:rPr>
                <w:rFonts w:ascii="Times New Roman"/>
              </w:rPr>
              <w:t xml:space="preserve"> controlled water heater mounted on the wall above the sink in the WC.</w:t>
            </w:r>
          </w:p>
        </w:tc>
      </w:tr>
      <w:tr w:rsidR="00BD7DA6" w14:paraId="3B5E63DA" w14:textId="77777777">
        <w:trPr>
          <w:trHeight w:val="880"/>
        </w:trPr>
        <w:tc>
          <w:tcPr>
            <w:tcW w:w="4815" w:type="dxa"/>
          </w:tcPr>
          <w:p w14:paraId="70393F2C" w14:textId="77777777" w:rsidR="00BD7DA6" w:rsidRDefault="00C32F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Describe the type of hot water system, e.g. mains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feed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combi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boiler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storage</w:t>
            </w:r>
          </w:p>
          <w:p w14:paraId="5F397ACF" w14:textId="77777777" w:rsidR="00BD7DA6" w:rsidRDefault="00C32F84">
            <w:pPr>
              <w:pStyle w:val="TableParagraph"/>
              <w:spacing w:before="2"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tank.</w:t>
            </w:r>
          </w:p>
        </w:tc>
        <w:tc>
          <w:tcPr>
            <w:tcW w:w="4815" w:type="dxa"/>
          </w:tcPr>
          <w:p w14:paraId="3B2952E8" w14:textId="01D544C9" w:rsidR="00BD7DA6" w:rsidRDefault="0095087D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No storage tanks are in</w:t>
            </w:r>
            <w:r w:rsidR="00C73E68">
              <w:rPr>
                <w:rFonts w:ascii="Times New Roman"/>
              </w:rPr>
              <w:t>stalled</w:t>
            </w:r>
            <w:r>
              <w:rPr>
                <w:rFonts w:ascii="Times New Roman"/>
              </w:rPr>
              <w:t xml:space="preserve">, the </w:t>
            </w:r>
            <w:r w:rsidR="001E6F8C">
              <w:rPr>
                <w:rFonts w:ascii="Times New Roman"/>
              </w:rPr>
              <w:t>cold-water</w:t>
            </w:r>
            <w:r>
              <w:rPr>
                <w:rFonts w:ascii="Times New Roman"/>
              </w:rPr>
              <w:t xml:space="preserve"> supply comes directly from </w:t>
            </w:r>
            <w:r w:rsidR="006E4DFC">
              <w:rPr>
                <w:rFonts w:ascii="Times New Roman"/>
              </w:rPr>
              <w:t xml:space="preserve">the </w:t>
            </w:r>
            <w:r>
              <w:rPr>
                <w:rFonts w:ascii="Times New Roman"/>
              </w:rPr>
              <w:t xml:space="preserve">towns </w:t>
            </w:r>
            <w:r w:rsidR="00C73E68">
              <w:rPr>
                <w:rFonts w:ascii="Times New Roman"/>
              </w:rPr>
              <w:t>mai</w:t>
            </w:r>
            <w:r w:rsidR="00AF5E95">
              <w:rPr>
                <w:rFonts w:ascii="Times New Roman"/>
              </w:rPr>
              <w:t>n</w:t>
            </w:r>
            <w:r w:rsidR="00C73E68">
              <w:rPr>
                <w:rFonts w:ascii="Times New Roman"/>
              </w:rPr>
              <w:t xml:space="preserve"> serving the village</w:t>
            </w:r>
            <w:r w:rsidR="00907EBE">
              <w:rPr>
                <w:rFonts w:ascii="Times New Roman"/>
              </w:rPr>
              <w:t>.</w:t>
            </w:r>
          </w:p>
        </w:tc>
      </w:tr>
    </w:tbl>
    <w:p w14:paraId="235463DD" w14:textId="77777777" w:rsidR="00AF5E95" w:rsidRDefault="00AF5E95">
      <w:pPr>
        <w:spacing w:before="195"/>
        <w:ind w:left="112"/>
        <w:rPr>
          <w:b/>
          <w:sz w:val="24"/>
        </w:rPr>
      </w:pPr>
    </w:p>
    <w:p w14:paraId="3052E552" w14:textId="77777777" w:rsidR="00AF5E95" w:rsidRDefault="00AF5E95">
      <w:pPr>
        <w:spacing w:before="195"/>
        <w:ind w:left="112"/>
        <w:rPr>
          <w:b/>
          <w:sz w:val="24"/>
        </w:rPr>
      </w:pPr>
    </w:p>
    <w:p w14:paraId="2DCD7418" w14:textId="77777777" w:rsidR="00AF5E95" w:rsidRDefault="00AF5E95">
      <w:pPr>
        <w:spacing w:before="195"/>
        <w:ind w:left="112"/>
        <w:rPr>
          <w:b/>
          <w:sz w:val="24"/>
        </w:rPr>
      </w:pPr>
    </w:p>
    <w:p w14:paraId="2F29664E" w14:textId="773455D3" w:rsidR="00BD7DA6" w:rsidRDefault="00C32F84">
      <w:pPr>
        <w:spacing w:before="195"/>
        <w:ind w:left="112"/>
        <w:rPr>
          <w:b/>
          <w:sz w:val="24"/>
        </w:rPr>
      </w:pPr>
      <w:r>
        <w:rPr>
          <w:b/>
          <w:sz w:val="24"/>
        </w:rPr>
        <w:t xml:space="preserve">Risk </w:t>
      </w:r>
      <w:r>
        <w:rPr>
          <w:b/>
          <w:spacing w:val="-2"/>
          <w:sz w:val="24"/>
        </w:rPr>
        <w:t>Categories</w:t>
      </w:r>
    </w:p>
    <w:p w14:paraId="62469C72" w14:textId="254FEECC" w:rsidR="00BD7DA6" w:rsidRDefault="00C32F84">
      <w:pPr>
        <w:pStyle w:val="Heading1"/>
        <w:numPr>
          <w:ilvl w:val="0"/>
          <w:numId w:val="1"/>
        </w:numPr>
        <w:tabs>
          <w:tab w:val="left" w:pos="831"/>
        </w:tabs>
        <w:spacing w:before="194"/>
        <w:ind w:left="831" w:hanging="358"/>
      </w:pPr>
      <w:r>
        <w:t>Water</w:t>
      </w:r>
      <w:r>
        <w:rPr>
          <w:spacing w:val="-5"/>
        </w:rPr>
        <w:t xml:space="preserve"> </w:t>
      </w:r>
      <w:r>
        <w:t>Outlet</w:t>
      </w:r>
      <w:r>
        <w:rPr>
          <w:spacing w:val="-5"/>
        </w:rPr>
        <w:t xml:space="preserve"> </w:t>
      </w:r>
      <w:r>
        <w:rPr>
          <w:spacing w:val="-2"/>
        </w:rPr>
        <w:t>Temperature</w:t>
      </w:r>
      <w:r w:rsidR="0011772F">
        <w:rPr>
          <w:spacing w:val="-2"/>
        </w:rPr>
        <w:t xml:space="preserve"> </w:t>
      </w:r>
      <w:r w:rsidR="00BA6C52">
        <w:rPr>
          <w:spacing w:val="-2"/>
        </w:rPr>
        <w:t>- (</w:t>
      </w:r>
      <w:r w:rsidR="00AE3483">
        <w:rPr>
          <w:spacing w:val="-2"/>
        </w:rPr>
        <w:t>readings below were obtained</w:t>
      </w:r>
      <w:r w:rsidR="0011772F">
        <w:rPr>
          <w:spacing w:val="-2"/>
        </w:rPr>
        <w:t xml:space="preserve"> by the Assessor</w:t>
      </w:r>
      <w:r w:rsidR="00BA6C52">
        <w:rPr>
          <w:spacing w:val="-2"/>
        </w:rPr>
        <w:t xml:space="preserve"> with</w:t>
      </w:r>
      <w:r w:rsidR="0011772F">
        <w:rPr>
          <w:spacing w:val="-2"/>
        </w:rPr>
        <w:t xml:space="preserve"> </w:t>
      </w:r>
      <w:r w:rsidR="00AE3483">
        <w:rPr>
          <w:spacing w:val="-2"/>
        </w:rPr>
        <w:t xml:space="preserve">routine flushing and cleaning of hot and cold outlets </w:t>
      </w:r>
      <w:r w:rsidR="0011772F">
        <w:rPr>
          <w:spacing w:val="-2"/>
        </w:rPr>
        <w:t>verified by the</w:t>
      </w:r>
      <w:r w:rsidR="00AE3483">
        <w:rPr>
          <w:spacing w:val="-2"/>
        </w:rPr>
        <w:t xml:space="preserve"> Water </w:t>
      </w:r>
      <w:r w:rsidR="00C82E06">
        <w:rPr>
          <w:spacing w:val="-2"/>
        </w:rPr>
        <w:t>Management Logbook</w:t>
      </w:r>
      <w:r w:rsidR="0011772F">
        <w:rPr>
          <w:spacing w:val="-2"/>
        </w:rPr>
        <w:t xml:space="preserve"> held on-site)</w:t>
      </w:r>
    </w:p>
    <w:p w14:paraId="49ECA0A6" w14:textId="77777777" w:rsidR="00BD7DA6" w:rsidRDefault="00BD7DA6">
      <w:pPr>
        <w:pStyle w:val="BodyText"/>
        <w:rPr>
          <w:b/>
          <w:sz w:val="16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9"/>
        <w:gridCol w:w="991"/>
        <w:gridCol w:w="1132"/>
      </w:tblGrid>
      <w:tr w:rsidR="00BD7DA6" w14:paraId="2AD2C855" w14:textId="77777777">
        <w:trPr>
          <w:trHeight w:val="340"/>
        </w:trPr>
        <w:tc>
          <w:tcPr>
            <w:tcW w:w="4959" w:type="dxa"/>
          </w:tcPr>
          <w:p w14:paraId="15DBD4FA" w14:textId="77777777" w:rsidR="00BD7DA6" w:rsidRDefault="00C32F84">
            <w:pPr>
              <w:pStyle w:val="TableParagraph"/>
              <w:spacing w:before="23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temperature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outlets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below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20°C</w:t>
            </w:r>
          </w:p>
        </w:tc>
        <w:tc>
          <w:tcPr>
            <w:tcW w:w="991" w:type="dxa"/>
          </w:tcPr>
          <w:p w14:paraId="2D86380A" w14:textId="07A5E3FF" w:rsidR="00BD7DA6" w:rsidRDefault="00C32F84">
            <w:pPr>
              <w:pStyle w:val="TableParagraph"/>
              <w:spacing w:before="23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Yes</w:t>
            </w:r>
          </w:p>
        </w:tc>
        <w:tc>
          <w:tcPr>
            <w:tcW w:w="1132" w:type="dxa"/>
          </w:tcPr>
          <w:p w14:paraId="11209A79" w14:textId="0E70D7A5" w:rsidR="00BD7DA6" w:rsidRDefault="00907EBE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18.7 C</w:t>
            </w:r>
          </w:p>
        </w:tc>
      </w:tr>
      <w:tr w:rsidR="00BD7DA6" w14:paraId="4193C19E" w14:textId="77777777">
        <w:trPr>
          <w:trHeight w:val="340"/>
        </w:trPr>
        <w:tc>
          <w:tcPr>
            <w:tcW w:w="4959" w:type="dxa"/>
          </w:tcPr>
          <w:p w14:paraId="735C3D71" w14:textId="77777777" w:rsidR="00BD7DA6" w:rsidRDefault="00C32F84">
            <w:pPr>
              <w:pStyle w:val="TableParagraph"/>
              <w:spacing w:before="23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temperature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above </w:t>
            </w:r>
            <w:r>
              <w:rPr>
                <w:spacing w:val="-4"/>
                <w:sz w:val="24"/>
              </w:rPr>
              <w:t>50°C</w:t>
            </w:r>
          </w:p>
        </w:tc>
        <w:tc>
          <w:tcPr>
            <w:tcW w:w="991" w:type="dxa"/>
          </w:tcPr>
          <w:p w14:paraId="34AE0CB7" w14:textId="1ADCA0DD" w:rsidR="00BD7DA6" w:rsidRDefault="00C32F84">
            <w:pPr>
              <w:pStyle w:val="TableParagraph"/>
              <w:spacing w:before="23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Yes</w:t>
            </w:r>
          </w:p>
        </w:tc>
        <w:tc>
          <w:tcPr>
            <w:tcW w:w="1132" w:type="dxa"/>
          </w:tcPr>
          <w:p w14:paraId="142A9B47" w14:textId="4EF78AA3" w:rsidR="00BD7DA6" w:rsidRDefault="00907EBE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57,7 C</w:t>
            </w:r>
          </w:p>
        </w:tc>
      </w:tr>
    </w:tbl>
    <w:p w14:paraId="5C77A788" w14:textId="77777777" w:rsidR="00BD7DA6" w:rsidRDefault="00BD7DA6">
      <w:pPr>
        <w:pStyle w:val="BodyText"/>
        <w:spacing w:before="25"/>
        <w:rPr>
          <w:b/>
          <w:sz w:val="20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9"/>
        <w:gridCol w:w="4671"/>
      </w:tblGrid>
      <w:tr w:rsidR="00BD7DA6" w14:paraId="6837E1C9" w14:textId="77777777">
        <w:trPr>
          <w:trHeight w:val="337"/>
        </w:trPr>
        <w:tc>
          <w:tcPr>
            <w:tcW w:w="4959" w:type="dxa"/>
          </w:tcPr>
          <w:p w14:paraId="75630424" w14:textId="77777777" w:rsidR="00BD7DA6" w:rsidRDefault="00C32F84">
            <w:pPr>
              <w:pStyle w:val="TableParagraph"/>
              <w:spacing w:before="23"/>
              <w:rPr>
                <w:sz w:val="24"/>
              </w:rPr>
            </w:pPr>
            <w:r>
              <w:rPr>
                <w:spacing w:val="-2"/>
                <w:sz w:val="24"/>
              </w:rPr>
              <w:t>Defect/Risk</w:t>
            </w:r>
          </w:p>
        </w:tc>
        <w:tc>
          <w:tcPr>
            <w:tcW w:w="4671" w:type="dxa"/>
          </w:tcPr>
          <w:p w14:paraId="72A2BCF4" w14:textId="35FC653C" w:rsidR="00BD7DA6" w:rsidRDefault="00907EBE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None noted at the time of the assessment </w:t>
            </w:r>
            <w:r w:rsidR="008B683E">
              <w:rPr>
                <w:rFonts w:ascii="Times New Roman"/>
              </w:rPr>
              <w:t xml:space="preserve">and has been categorized as </w:t>
            </w:r>
            <w:r>
              <w:rPr>
                <w:rFonts w:ascii="Times New Roman"/>
              </w:rPr>
              <w:t>Low Risk</w:t>
            </w:r>
          </w:p>
        </w:tc>
      </w:tr>
      <w:tr w:rsidR="00BD7DA6" w14:paraId="71C86317" w14:textId="77777777">
        <w:trPr>
          <w:trHeight w:val="340"/>
        </w:trPr>
        <w:tc>
          <w:tcPr>
            <w:tcW w:w="4959" w:type="dxa"/>
          </w:tcPr>
          <w:p w14:paraId="42DDD3AE" w14:textId="77777777" w:rsidR="00BD7DA6" w:rsidRDefault="00C32F84">
            <w:pPr>
              <w:pStyle w:val="TableParagraph"/>
              <w:spacing w:before="23"/>
              <w:rPr>
                <w:sz w:val="24"/>
              </w:rPr>
            </w:pPr>
            <w:r>
              <w:rPr>
                <w:spacing w:val="-2"/>
                <w:sz w:val="24"/>
              </w:rPr>
              <w:t>Recommendation</w:t>
            </w:r>
          </w:p>
        </w:tc>
        <w:tc>
          <w:tcPr>
            <w:tcW w:w="4671" w:type="dxa"/>
          </w:tcPr>
          <w:p w14:paraId="530E971F" w14:textId="5AAE3349" w:rsidR="00BD7DA6" w:rsidRDefault="00907EBE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None</w:t>
            </w:r>
          </w:p>
        </w:tc>
      </w:tr>
      <w:tr w:rsidR="00BD7DA6" w14:paraId="1CB4A62F" w14:textId="77777777">
        <w:trPr>
          <w:trHeight w:val="340"/>
        </w:trPr>
        <w:tc>
          <w:tcPr>
            <w:tcW w:w="4959" w:type="dxa"/>
          </w:tcPr>
          <w:p w14:paraId="2F8E5999" w14:textId="77777777" w:rsidR="00BD7DA6" w:rsidRDefault="00C32F84">
            <w:pPr>
              <w:pStyle w:val="TableParagraph"/>
              <w:spacing w:before="23"/>
              <w:rPr>
                <w:sz w:val="24"/>
              </w:rPr>
            </w:pPr>
            <w:r>
              <w:rPr>
                <w:sz w:val="24"/>
              </w:rPr>
              <w:t>Responsible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person: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landlord/other</w:t>
            </w:r>
          </w:p>
        </w:tc>
        <w:tc>
          <w:tcPr>
            <w:tcW w:w="4671" w:type="dxa"/>
          </w:tcPr>
          <w:p w14:paraId="03102052" w14:textId="2C40D419" w:rsidR="00BD7DA6" w:rsidRDefault="00907EBE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North Scarle Parish Council (as the Landlord) and the Post Mistress as the person with the </w:t>
            </w:r>
            <w:r w:rsidR="00D04D1D">
              <w:rPr>
                <w:rFonts w:ascii="Times New Roman"/>
              </w:rPr>
              <w:t>day-to-day</w:t>
            </w:r>
            <w:r>
              <w:rPr>
                <w:rFonts w:ascii="Times New Roman"/>
              </w:rPr>
              <w:t xml:space="preserve"> management of the building</w:t>
            </w:r>
          </w:p>
        </w:tc>
      </w:tr>
    </w:tbl>
    <w:p w14:paraId="59581BFC" w14:textId="77777777" w:rsidR="00BD7DA6" w:rsidRDefault="00C32F84">
      <w:pPr>
        <w:pStyle w:val="ListParagraph"/>
        <w:numPr>
          <w:ilvl w:val="0"/>
          <w:numId w:val="1"/>
        </w:numPr>
        <w:tabs>
          <w:tab w:val="left" w:pos="831"/>
        </w:tabs>
        <w:spacing w:before="195"/>
        <w:ind w:left="831" w:hanging="358"/>
        <w:rPr>
          <w:b/>
        </w:rPr>
      </w:pPr>
      <w:r>
        <w:rPr>
          <w:b/>
        </w:rPr>
        <w:t>Cold</w:t>
      </w:r>
      <w:r>
        <w:rPr>
          <w:b/>
          <w:spacing w:val="-6"/>
        </w:rPr>
        <w:t xml:space="preserve"> </w:t>
      </w:r>
      <w:r>
        <w:rPr>
          <w:b/>
        </w:rPr>
        <w:t>water</w:t>
      </w:r>
      <w:r>
        <w:rPr>
          <w:b/>
          <w:spacing w:val="-4"/>
        </w:rPr>
        <w:t xml:space="preserve"> </w:t>
      </w:r>
      <w:r>
        <w:rPr>
          <w:b/>
        </w:rPr>
        <w:t>storage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tanks</w:t>
      </w:r>
    </w:p>
    <w:p w14:paraId="24368B42" w14:textId="77777777" w:rsidR="00BD7DA6" w:rsidRDefault="00BD7DA6">
      <w:pPr>
        <w:pStyle w:val="BodyText"/>
        <w:spacing w:after="1"/>
        <w:rPr>
          <w:b/>
          <w:sz w:val="16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4"/>
        <w:gridCol w:w="3545"/>
        <w:gridCol w:w="991"/>
        <w:gridCol w:w="1132"/>
      </w:tblGrid>
      <w:tr w:rsidR="00BD7DA6" w14:paraId="47193C8C" w14:textId="77777777">
        <w:trPr>
          <w:trHeight w:val="340"/>
        </w:trPr>
        <w:tc>
          <w:tcPr>
            <w:tcW w:w="4959" w:type="dxa"/>
            <w:gridSpan w:val="2"/>
          </w:tcPr>
          <w:p w14:paraId="5B892E5A" w14:textId="77777777" w:rsidR="00BD7DA6" w:rsidRDefault="00C32F84">
            <w:pPr>
              <w:pStyle w:val="TableParagraph"/>
              <w:spacing w:before="23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present?</w:t>
            </w:r>
          </w:p>
        </w:tc>
        <w:tc>
          <w:tcPr>
            <w:tcW w:w="991" w:type="dxa"/>
          </w:tcPr>
          <w:p w14:paraId="38C4288F" w14:textId="1181EDD8" w:rsidR="00BD7DA6" w:rsidRDefault="00D04D1D" w:rsidP="00D04D1D">
            <w:pPr>
              <w:pStyle w:val="TableParagraph"/>
              <w:spacing w:before="23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  No</w:t>
            </w:r>
          </w:p>
        </w:tc>
        <w:tc>
          <w:tcPr>
            <w:tcW w:w="1132" w:type="dxa"/>
          </w:tcPr>
          <w:p w14:paraId="5854C513" w14:textId="3F45B3AB" w:rsidR="00BD7DA6" w:rsidRDefault="00D04D1D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N/A</w:t>
            </w:r>
          </w:p>
        </w:tc>
      </w:tr>
      <w:tr w:rsidR="00BD7DA6" w14:paraId="7793EAD8" w14:textId="77777777">
        <w:trPr>
          <w:trHeight w:val="340"/>
        </w:trPr>
        <w:tc>
          <w:tcPr>
            <w:tcW w:w="1414" w:type="dxa"/>
          </w:tcPr>
          <w:p w14:paraId="2E34AE1D" w14:textId="77777777" w:rsidR="00BD7DA6" w:rsidRDefault="00C32F84">
            <w:pPr>
              <w:pStyle w:val="TableParagraph"/>
              <w:spacing w:before="23"/>
              <w:rPr>
                <w:sz w:val="24"/>
              </w:rPr>
            </w:pPr>
            <w:r>
              <w:rPr>
                <w:spacing w:val="-2"/>
                <w:sz w:val="24"/>
              </w:rPr>
              <w:t>Location</w:t>
            </w:r>
          </w:p>
        </w:tc>
        <w:tc>
          <w:tcPr>
            <w:tcW w:w="5668" w:type="dxa"/>
            <w:gridSpan w:val="3"/>
          </w:tcPr>
          <w:p w14:paraId="36084D8D" w14:textId="52FB7FDC" w:rsidR="00BD7DA6" w:rsidRDefault="00BA6C52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None present</w:t>
            </w:r>
          </w:p>
        </w:tc>
      </w:tr>
      <w:tr w:rsidR="00BD7DA6" w14:paraId="104FFABB" w14:textId="77777777">
        <w:trPr>
          <w:trHeight w:val="337"/>
        </w:trPr>
        <w:tc>
          <w:tcPr>
            <w:tcW w:w="4959" w:type="dxa"/>
            <w:gridSpan w:val="2"/>
          </w:tcPr>
          <w:p w14:paraId="00A54B65" w14:textId="4816635F" w:rsidR="00BD7DA6" w:rsidRDefault="00C32F84">
            <w:pPr>
              <w:pStyle w:val="TableParagraph"/>
              <w:spacing w:before="23"/>
              <w:rPr>
                <w:sz w:val="24"/>
              </w:rPr>
            </w:pPr>
            <w:r>
              <w:rPr>
                <w:sz w:val="24"/>
              </w:rPr>
              <w:t>Does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 w:rsidR="00AE3483">
              <w:rPr>
                <w:sz w:val="24"/>
              </w:rPr>
              <w:t>tight</w:t>
            </w:r>
            <w:r w:rsidR="00AE3483">
              <w:rPr>
                <w:spacing w:val="-3"/>
                <w:sz w:val="24"/>
              </w:rPr>
              <w:t>-fitting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lid?</w:t>
            </w:r>
          </w:p>
        </w:tc>
        <w:tc>
          <w:tcPr>
            <w:tcW w:w="991" w:type="dxa"/>
          </w:tcPr>
          <w:p w14:paraId="604A1CF5" w14:textId="700A6B87" w:rsidR="00BD7DA6" w:rsidRDefault="00BD7DA6">
            <w:pPr>
              <w:pStyle w:val="TableParagraph"/>
              <w:spacing w:before="23"/>
              <w:ind w:left="9"/>
              <w:jc w:val="center"/>
              <w:rPr>
                <w:sz w:val="24"/>
              </w:rPr>
            </w:pPr>
          </w:p>
        </w:tc>
        <w:tc>
          <w:tcPr>
            <w:tcW w:w="1132" w:type="dxa"/>
          </w:tcPr>
          <w:p w14:paraId="1645D6D9" w14:textId="255BA3F4" w:rsidR="00BD7DA6" w:rsidRDefault="00BD7DA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D7DA6" w14:paraId="7E27D0F6" w14:textId="77777777">
        <w:trPr>
          <w:trHeight w:val="587"/>
        </w:trPr>
        <w:tc>
          <w:tcPr>
            <w:tcW w:w="4959" w:type="dxa"/>
            <w:gridSpan w:val="2"/>
          </w:tcPr>
          <w:p w14:paraId="67529EBD" w14:textId="77777777" w:rsidR="00BD7DA6" w:rsidRDefault="00C32F84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tank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clean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free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rust, debris, scale and organic matter?</w:t>
            </w:r>
          </w:p>
        </w:tc>
        <w:tc>
          <w:tcPr>
            <w:tcW w:w="991" w:type="dxa"/>
          </w:tcPr>
          <w:p w14:paraId="67A0AB73" w14:textId="5ACC1406" w:rsidR="00BD7DA6" w:rsidRDefault="00BD7DA6">
            <w:pPr>
              <w:pStyle w:val="TableParagraph"/>
              <w:spacing w:before="148"/>
              <w:ind w:left="9"/>
              <w:jc w:val="center"/>
              <w:rPr>
                <w:sz w:val="24"/>
              </w:rPr>
            </w:pPr>
          </w:p>
        </w:tc>
        <w:tc>
          <w:tcPr>
            <w:tcW w:w="1132" w:type="dxa"/>
          </w:tcPr>
          <w:p w14:paraId="19DE3F1C" w14:textId="77777777" w:rsidR="00BD7DA6" w:rsidRDefault="00BD7DA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D7DA6" w14:paraId="4E01F194" w14:textId="77777777">
        <w:trPr>
          <w:trHeight w:val="585"/>
        </w:trPr>
        <w:tc>
          <w:tcPr>
            <w:tcW w:w="4959" w:type="dxa"/>
            <w:gridSpan w:val="2"/>
          </w:tcPr>
          <w:p w14:paraId="58886B9F" w14:textId="77777777" w:rsidR="00BD7DA6" w:rsidRDefault="00C32F8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temperature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tank</w:t>
            </w:r>
          </w:p>
          <w:p w14:paraId="04958F27" w14:textId="77777777" w:rsidR="00BD7DA6" w:rsidRDefault="00C32F8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below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20°C?</w:t>
            </w:r>
          </w:p>
        </w:tc>
        <w:tc>
          <w:tcPr>
            <w:tcW w:w="991" w:type="dxa"/>
          </w:tcPr>
          <w:p w14:paraId="78A17D38" w14:textId="62291F4A" w:rsidR="00BD7DA6" w:rsidRDefault="00BD7DA6">
            <w:pPr>
              <w:pStyle w:val="TableParagraph"/>
              <w:spacing w:before="145"/>
              <w:ind w:left="9"/>
              <w:jc w:val="center"/>
              <w:rPr>
                <w:sz w:val="24"/>
              </w:rPr>
            </w:pPr>
          </w:p>
        </w:tc>
        <w:tc>
          <w:tcPr>
            <w:tcW w:w="1132" w:type="dxa"/>
          </w:tcPr>
          <w:p w14:paraId="664DB412" w14:textId="77777777" w:rsidR="00BD7DA6" w:rsidRDefault="00BD7DA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D7DA6" w14:paraId="564E0ACB" w14:textId="77777777">
        <w:trPr>
          <w:trHeight w:val="340"/>
        </w:trPr>
        <w:tc>
          <w:tcPr>
            <w:tcW w:w="4959" w:type="dxa"/>
            <w:gridSpan w:val="2"/>
          </w:tcPr>
          <w:p w14:paraId="3B9D88D7" w14:textId="77777777" w:rsidR="00BD7DA6" w:rsidRDefault="00C32F84">
            <w:pPr>
              <w:pStyle w:val="TableParagraph"/>
              <w:spacing w:before="23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tank</w:t>
            </w:r>
            <w:r>
              <w:rPr>
                <w:spacing w:val="-2"/>
                <w:sz w:val="24"/>
              </w:rPr>
              <w:t xml:space="preserve"> insulated?</w:t>
            </w:r>
          </w:p>
        </w:tc>
        <w:tc>
          <w:tcPr>
            <w:tcW w:w="991" w:type="dxa"/>
          </w:tcPr>
          <w:p w14:paraId="25978449" w14:textId="5EA25669" w:rsidR="00BD7DA6" w:rsidRDefault="00BD7DA6">
            <w:pPr>
              <w:pStyle w:val="TableParagraph"/>
              <w:spacing w:before="23"/>
              <w:ind w:left="9"/>
              <w:jc w:val="center"/>
              <w:rPr>
                <w:sz w:val="24"/>
              </w:rPr>
            </w:pPr>
          </w:p>
        </w:tc>
        <w:tc>
          <w:tcPr>
            <w:tcW w:w="1132" w:type="dxa"/>
          </w:tcPr>
          <w:p w14:paraId="40BAB8BD" w14:textId="77777777" w:rsidR="00BD7DA6" w:rsidRDefault="00BD7DA6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0B00E950" w14:textId="6A0E41FA" w:rsidR="00BD7DA6" w:rsidRDefault="00C32F84">
      <w:pPr>
        <w:pStyle w:val="BodyText"/>
        <w:spacing w:before="194"/>
        <w:ind w:left="112"/>
      </w:pPr>
      <w:r>
        <w:t xml:space="preserve">If </w:t>
      </w:r>
      <w:r w:rsidR="00D04D1D">
        <w:t>any</w:t>
      </w:r>
      <w:r>
        <w:t xml:space="preserve"> debris, etc. is present in the system it should be drained and thoroughly cleaned.</w:t>
      </w:r>
      <w:r>
        <w:rPr>
          <w:spacing w:val="40"/>
        </w:rPr>
        <w:t xml:space="preserve"> </w:t>
      </w:r>
      <w:r>
        <w:t>If debris is from corrosion on the tank itself then the tank may need to be replaced.</w:t>
      </w:r>
      <w:r>
        <w:rPr>
          <w:spacing w:val="40"/>
        </w:rPr>
        <w:t xml:space="preserve"> </w:t>
      </w:r>
      <w:r>
        <w:t xml:space="preserve">All </w:t>
      </w:r>
      <w:r w:rsidR="00D04D1D">
        <w:t>cold-water</w:t>
      </w:r>
      <w:r>
        <w:t xml:space="preserve"> tanks should have tight fitting</w:t>
      </w:r>
      <w:r>
        <w:rPr>
          <w:spacing w:val="-2"/>
        </w:rPr>
        <w:t xml:space="preserve"> </w:t>
      </w:r>
      <w:r>
        <w:t>lids</w:t>
      </w:r>
      <w:r>
        <w:rPr>
          <w:spacing w:val="-1"/>
        </w:rPr>
        <w:t xml:space="preserve"> </w:t>
      </w:r>
      <w:r>
        <w:t>to prevent</w:t>
      </w:r>
      <w:r>
        <w:rPr>
          <w:spacing w:val="-4"/>
        </w:rPr>
        <w:t xml:space="preserve"> </w:t>
      </w:r>
      <w:r>
        <w:t>debris</w:t>
      </w:r>
      <w:r>
        <w:rPr>
          <w:spacing w:val="-1"/>
        </w:rPr>
        <w:t xml:space="preserve"> </w:t>
      </w:r>
      <w:r>
        <w:t>entering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system.</w:t>
      </w:r>
      <w:r>
        <w:rPr>
          <w:spacing w:val="4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tank</w:t>
      </w:r>
      <w:r>
        <w:rPr>
          <w:spacing w:val="-1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below 20</w:t>
      </w:r>
      <w:r>
        <w:rPr>
          <w:rFonts w:ascii="Courier New" w:hAnsi="Courier New"/>
        </w:rPr>
        <w:t>°</w:t>
      </w:r>
      <w:r>
        <w:t>C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tank should be insulated to prevent the temperature rising above this level.</w:t>
      </w:r>
    </w:p>
    <w:p w14:paraId="3D035431" w14:textId="77777777" w:rsidR="00BD7DA6" w:rsidRDefault="00C32F84">
      <w:pPr>
        <w:pStyle w:val="BodyText"/>
        <w:spacing w:before="196"/>
        <w:ind w:left="112"/>
      </w:pPr>
      <w:r>
        <w:t>Identify</w:t>
      </w:r>
      <w:r>
        <w:rPr>
          <w:spacing w:val="-2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defect/risk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related</w:t>
      </w:r>
      <w:r>
        <w:rPr>
          <w:spacing w:val="-2"/>
        </w:rPr>
        <w:t xml:space="preserve"> </w:t>
      </w:r>
      <w:r>
        <w:t>recommendations</w:t>
      </w:r>
      <w:r>
        <w:rPr>
          <w:spacing w:val="-2"/>
        </w:rPr>
        <w:t xml:space="preserve"> </w:t>
      </w:r>
      <w:r>
        <w:t>associated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cold</w:t>
      </w:r>
      <w:r>
        <w:rPr>
          <w:spacing w:val="-6"/>
        </w:rPr>
        <w:t xml:space="preserve"> </w:t>
      </w:r>
      <w:r>
        <w:t>water</w:t>
      </w:r>
      <w:r>
        <w:rPr>
          <w:spacing w:val="-2"/>
        </w:rPr>
        <w:t xml:space="preserve"> </w:t>
      </w:r>
      <w:r>
        <w:t>storage.</w:t>
      </w:r>
      <w:r>
        <w:rPr>
          <w:spacing w:val="40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action is required identify responsible person:</w:t>
      </w:r>
    </w:p>
    <w:p w14:paraId="43C1A322" w14:textId="77777777" w:rsidR="00BD7DA6" w:rsidRDefault="00BD7DA6">
      <w:pPr>
        <w:pStyle w:val="BodyText"/>
        <w:rPr>
          <w:sz w:val="16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5"/>
        <w:gridCol w:w="4815"/>
      </w:tblGrid>
      <w:tr w:rsidR="00BD7DA6" w14:paraId="366885DF" w14:textId="77777777">
        <w:trPr>
          <w:trHeight w:val="340"/>
        </w:trPr>
        <w:tc>
          <w:tcPr>
            <w:tcW w:w="4815" w:type="dxa"/>
          </w:tcPr>
          <w:p w14:paraId="769C2631" w14:textId="77777777" w:rsidR="00BD7DA6" w:rsidRDefault="00C32F84">
            <w:pPr>
              <w:pStyle w:val="TableParagraph"/>
              <w:spacing w:before="23"/>
              <w:rPr>
                <w:sz w:val="24"/>
              </w:rPr>
            </w:pPr>
            <w:r>
              <w:rPr>
                <w:spacing w:val="-2"/>
                <w:sz w:val="24"/>
              </w:rPr>
              <w:t>Defect/Risk</w:t>
            </w:r>
          </w:p>
        </w:tc>
        <w:tc>
          <w:tcPr>
            <w:tcW w:w="4815" w:type="dxa"/>
          </w:tcPr>
          <w:p w14:paraId="5F7213A5" w14:textId="08ACB217" w:rsidR="00BD7DA6" w:rsidRDefault="00D04D1D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r w:rsidR="00A354D3">
              <w:rPr>
                <w:rFonts w:ascii="Times New Roman"/>
              </w:rPr>
              <w:t xml:space="preserve">N/A </w:t>
            </w:r>
            <w:r>
              <w:rPr>
                <w:rFonts w:ascii="Times New Roman"/>
              </w:rPr>
              <w:t>There is no cold-water storage involved</w:t>
            </w:r>
          </w:p>
        </w:tc>
      </w:tr>
      <w:tr w:rsidR="00BD7DA6" w14:paraId="011A3F85" w14:textId="77777777">
        <w:trPr>
          <w:trHeight w:val="340"/>
        </w:trPr>
        <w:tc>
          <w:tcPr>
            <w:tcW w:w="4815" w:type="dxa"/>
          </w:tcPr>
          <w:p w14:paraId="62E48930" w14:textId="77777777" w:rsidR="00BD7DA6" w:rsidRDefault="00C32F84">
            <w:pPr>
              <w:pStyle w:val="TableParagraph"/>
              <w:spacing w:before="23"/>
              <w:rPr>
                <w:sz w:val="24"/>
              </w:rPr>
            </w:pPr>
            <w:r>
              <w:rPr>
                <w:spacing w:val="-2"/>
                <w:sz w:val="24"/>
              </w:rPr>
              <w:t>Recommendation</w:t>
            </w:r>
          </w:p>
        </w:tc>
        <w:tc>
          <w:tcPr>
            <w:tcW w:w="4815" w:type="dxa"/>
          </w:tcPr>
          <w:p w14:paraId="746FD3B8" w14:textId="414B0E76" w:rsidR="00BD7DA6" w:rsidRDefault="008B683E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-</w:t>
            </w:r>
          </w:p>
        </w:tc>
      </w:tr>
      <w:tr w:rsidR="00BD7DA6" w14:paraId="31B0A81A" w14:textId="77777777">
        <w:trPr>
          <w:trHeight w:val="340"/>
        </w:trPr>
        <w:tc>
          <w:tcPr>
            <w:tcW w:w="4815" w:type="dxa"/>
          </w:tcPr>
          <w:p w14:paraId="67038697" w14:textId="77777777" w:rsidR="00BD7DA6" w:rsidRDefault="00C32F84">
            <w:pPr>
              <w:pStyle w:val="TableParagraph"/>
              <w:spacing w:before="23"/>
              <w:rPr>
                <w:sz w:val="24"/>
              </w:rPr>
            </w:pPr>
            <w:r>
              <w:rPr>
                <w:sz w:val="24"/>
              </w:rPr>
              <w:t>Responsible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person: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landlord/other</w:t>
            </w:r>
          </w:p>
        </w:tc>
        <w:tc>
          <w:tcPr>
            <w:tcW w:w="4815" w:type="dxa"/>
          </w:tcPr>
          <w:p w14:paraId="0D4F2E52" w14:textId="1BE460BD" w:rsidR="00BD7DA6" w:rsidRDefault="008B683E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-</w:t>
            </w:r>
          </w:p>
        </w:tc>
      </w:tr>
    </w:tbl>
    <w:p w14:paraId="612DBCA5" w14:textId="77777777" w:rsidR="00BD7DA6" w:rsidRDefault="00BD7DA6">
      <w:pPr>
        <w:rPr>
          <w:rFonts w:ascii="Times New Roman"/>
        </w:rPr>
        <w:sectPr w:rsidR="00BD7DA6">
          <w:footerReference w:type="default" r:id="rId10"/>
          <w:type w:val="continuous"/>
          <w:pgSz w:w="11910" w:h="16840"/>
          <w:pgMar w:top="320" w:right="1020" w:bottom="840" w:left="1020" w:header="0" w:footer="652" w:gutter="0"/>
          <w:pgNumType w:start="1"/>
          <w:cols w:space="720"/>
        </w:sectPr>
      </w:pPr>
    </w:p>
    <w:p w14:paraId="32AADF8F" w14:textId="77777777" w:rsidR="00BD7DA6" w:rsidRDefault="00C32F84">
      <w:pPr>
        <w:pStyle w:val="Heading1"/>
        <w:numPr>
          <w:ilvl w:val="0"/>
          <w:numId w:val="1"/>
        </w:numPr>
        <w:tabs>
          <w:tab w:val="left" w:pos="831"/>
        </w:tabs>
        <w:spacing w:before="33"/>
        <w:ind w:left="831" w:hanging="358"/>
      </w:pPr>
      <w:r>
        <w:lastRenderedPageBreak/>
        <w:t>Hot</w:t>
      </w:r>
      <w:r>
        <w:rPr>
          <w:spacing w:val="-2"/>
        </w:rPr>
        <w:t xml:space="preserve"> water</w:t>
      </w:r>
    </w:p>
    <w:p w14:paraId="604F2DB7" w14:textId="77777777" w:rsidR="00BD7DA6" w:rsidRDefault="00BD7DA6">
      <w:pPr>
        <w:pStyle w:val="BodyText"/>
        <w:rPr>
          <w:b/>
          <w:sz w:val="16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5"/>
        <w:gridCol w:w="922"/>
        <w:gridCol w:w="1346"/>
      </w:tblGrid>
      <w:tr w:rsidR="00BD7DA6" w14:paraId="4AA13871" w14:textId="77777777">
        <w:trPr>
          <w:trHeight w:val="309"/>
        </w:trPr>
        <w:tc>
          <w:tcPr>
            <w:tcW w:w="4815" w:type="dxa"/>
            <w:tcBorders>
              <w:bottom w:val="nil"/>
            </w:tcBorders>
          </w:tcPr>
          <w:p w14:paraId="5899AB3B" w14:textId="369242A1" w:rsidR="00BD7DA6" w:rsidRDefault="00A354D3" w:rsidP="00A354D3">
            <w:pPr>
              <w:pStyle w:val="TableParagraph"/>
              <w:spacing w:line="289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temperature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setting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wall mounted </w:t>
            </w:r>
          </w:p>
        </w:tc>
        <w:tc>
          <w:tcPr>
            <w:tcW w:w="922" w:type="dxa"/>
            <w:vMerge w:val="restart"/>
          </w:tcPr>
          <w:p w14:paraId="1A4AE9E7" w14:textId="6F994FDD" w:rsidR="00BD7DA6" w:rsidRDefault="00C32F84">
            <w:pPr>
              <w:pStyle w:val="TableParagraph"/>
              <w:spacing w:before="292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Yes</w:t>
            </w:r>
          </w:p>
        </w:tc>
        <w:tc>
          <w:tcPr>
            <w:tcW w:w="1346" w:type="dxa"/>
            <w:vMerge w:val="restart"/>
          </w:tcPr>
          <w:p w14:paraId="46FBF2DF" w14:textId="51DFBD5C" w:rsidR="00BD7DA6" w:rsidRDefault="00A354D3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Verified by testing during the assessment and </w:t>
            </w:r>
            <w:r w:rsidR="008B683E">
              <w:rPr>
                <w:rFonts w:ascii="Times New Roman"/>
              </w:rPr>
              <w:t xml:space="preserve">inspecting </w:t>
            </w:r>
            <w:r>
              <w:rPr>
                <w:rFonts w:ascii="Times New Roman"/>
              </w:rPr>
              <w:t xml:space="preserve">the Water Management </w:t>
            </w:r>
            <w:r w:rsidR="00883AFD">
              <w:rPr>
                <w:rFonts w:ascii="Times New Roman"/>
              </w:rPr>
              <w:t>Logbook</w:t>
            </w:r>
            <w:r>
              <w:rPr>
                <w:rFonts w:ascii="Times New Roman"/>
              </w:rPr>
              <w:t xml:space="preserve"> held on-site</w:t>
            </w:r>
          </w:p>
        </w:tc>
      </w:tr>
      <w:tr w:rsidR="00BD7DA6" w14:paraId="7070F3E7" w14:textId="77777777">
        <w:trPr>
          <w:trHeight w:val="282"/>
        </w:trPr>
        <w:tc>
          <w:tcPr>
            <w:tcW w:w="4815" w:type="dxa"/>
            <w:tcBorders>
              <w:top w:val="nil"/>
              <w:bottom w:val="nil"/>
            </w:tcBorders>
          </w:tcPr>
          <w:p w14:paraId="25FF2251" w14:textId="532B135A" w:rsidR="00BD7DA6" w:rsidRDefault="00C32F84" w:rsidP="00A354D3">
            <w:pPr>
              <w:pStyle w:val="TableParagraph"/>
              <w:spacing w:line="263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 w:rsidR="00A354D3">
              <w:rPr>
                <w:spacing w:val="-2"/>
                <w:sz w:val="24"/>
              </w:rPr>
              <w:t xml:space="preserve">water heater </w:t>
            </w:r>
            <w:r>
              <w:rPr>
                <w:sz w:val="24"/>
              </w:rPr>
              <w:t>such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water </w:t>
            </w:r>
            <w:r>
              <w:rPr>
                <w:spacing w:val="-5"/>
                <w:sz w:val="24"/>
              </w:rPr>
              <w:t>is</w:t>
            </w:r>
          </w:p>
        </w:tc>
        <w:tc>
          <w:tcPr>
            <w:tcW w:w="922" w:type="dxa"/>
            <w:vMerge/>
            <w:tcBorders>
              <w:top w:val="nil"/>
            </w:tcBorders>
          </w:tcPr>
          <w:p w14:paraId="47D43A0B" w14:textId="77777777" w:rsidR="00BD7DA6" w:rsidRDefault="00BD7DA6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vMerge/>
            <w:tcBorders>
              <w:top w:val="nil"/>
            </w:tcBorders>
          </w:tcPr>
          <w:p w14:paraId="33C38FD0" w14:textId="77777777" w:rsidR="00BD7DA6" w:rsidRDefault="00BD7DA6">
            <w:pPr>
              <w:rPr>
                <w:sz w:val="2"/>
                <w:szCs w:val="2"/>
              </w:rPr>
            </w:pPr>
          </w:p>
        </w:tc>
      </w:tr>
      <w:tr w:rsidR="00BD7DA6" w14:paraId="17BAE56F" w14:textId="77777777">
        <w:trPr>
          <w:trHeight w:val="268"/>
        </w:trPr>
        <w:tc>
          <w:tcPr>
            <w:tcW w:w="4815" w:type="dxa"/>
            <w:tcBorders>
              <w:top w:val="nil"/>
            </w:tcBorders>
          </w:tcPr>
          <w:p w14:paraId="2B4BC511" w14:textId="6FE5CBF2" w:rsidR="00BD7DA6" w:rsidRDefault="00C32F84">
            <w:pPr>
              <w:pStyle w:val="TableParagraph"/>
              <w:spacing w:line="249" w:lineRule="exact"/>
              <w:rPr>
                <w:spacing w:val="-4"/>
                <w:sz w:val="24"/>
              </w:rPr>
            </w:pPr>
            <w:r>
              <w:rPr>
                <w:sz w:val="24"/>
              </w:rPr>
              <w:t>heated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temperature</w:t>
            </w:r>
            <w:r>
              <w:rPr>
                <w:spacing w:val="-1"/>
                <w:sz w:val="24"/>
              </w:rPr>
              <w:t xml:space="preserve"> </w:t>
            </w:r>
            <w:r w:rsidR="00A354D3">
              <w:rPr>
                <w:sz w:val="24"/>
              </w:rPr>
              <w:t>above</w:t>
            </w:r>
            <w:r>
              <w:rPr>
                <w:spacing w:val="-1"/>
                <w:sz w:val="24"/>
              </w:rPr>
              <w:t xml:space="preserve"> </w:t>
            </w:r>
            <w:r w:rsidR="00A354D3">
              <w:rPr>
                <w:spacing w:val="-4"/>
                <w:sz w:val="24"/>
              </w:rPr>
              <w:t>5</w:t>
            </w:r>
            <w:r>
              <w:rPr>
                <w:spacing w:val="-4"/>
                <w:sz w:val="24"/>
              </w:rPr>
              <w:t>0°</w:t>
            </w:r>
            <w:r w:rsidR="00883AFD">
              <w:rPr>
                <w:spacing w:val="-4"/>
                <w:sz w:val="24"/>
              </w:rPr>
              <w:t>C?</w:t>
            </w:r>
          </w:p>
          <w:p w14:paraId="3849E0DA" w14:textId="28BF1052" w:rsidR="00A354D3" w:rsidRPr="00883AFD" w:rsidRDefault="00A354D3">
            <w:pPr>
              <w:pStyle w:val="TableParagraph"/>
              <w:spacing w:line="249" w:lineRule="exact"/>
              <w:rPr>
                <w:i/>
                <w:iCs/>
                <w:sz w:val="24"/>
              </w:rPr>
            </w:pPr>
            <w:r w:rsidRPr="00883AFD">
              <w:rPr>
                <w:i/>
                <w:iCs/>
                <w:spacing w:val="-4"/>
                <w:sz w:val="24"/>
              </w:rPr>
              <w:t xml:space="preserve">N.B. There is no hot water storage tank involved which </w:t>
            </w:r>
            <w:r w:rsidR="008B683E">
              <w:rPr>
                <w:i/>
                <w:iCs/>
                <w:spacing w:val="-4"/>
                <w:sz w:val="24"/>
              </w:rPr>
              <w:t>would have</w:t>
            </w:r>
            <w:r w:rsidRPr="00883AFD">
              <w:rPr>
                <w:i/>
                <w:iCs/>
                <w:spacing w:val="-4"/>
                <w:sz w:val="24"/>
              </w:rPr>
              <w:t xml:space="preserve"> </w:t>
            </w:r>
            <w:r w:rsidR="008B683E">
              <w:rPr>
                <w:i/>
                <w:iCs/>
                <w:spacing w:val="-4"/>
                <w:sz w:val="24"/>
              </w:rPr>
              <w:t>a</w:t>
            </w:r>
            <w:r w:rsidRPr="00883AFD">
              <w:rPr>
                <w:i/>
                <w:iCs/>
                <w:spacing w:val="-4"/>
                <w:sz w:val="24"/>
              </w:rPr>
              <w:t xml:space="preserve"> higher setting of </w:t>
            </w:r>
            <w:r w:rsidR="00883AFD" w:rsidRPr="00883AFD">
              <w:rPr>
                <w:i/>
                <w:iCs/>
                <w:spacing w:val="-4"/>
                <w:sz w:val="24"/>
              </w:rPr>
              <w:t>60°C.</w:t>
            </w:r>
          </w:p>
        </w:tc>
        <w:tc>
          <w:tcPr>
            <w:tcW w:w="922" w:type="dxa"/>
            <w:vMerge/>
            <w:tcBorders>
              <w:top w:val="nil"/>
            </w:tcBorders>
          </w:tcPr>
          <w:p w14:paraId="0543CF75" w14:textId="77777777" w:rsidR="00BD7DA6" w:rsidRDefault="00BD7DA6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vMerge/>
            <w:tcBorders>
              <w:top w:val="nil"/>
            </w:tcBorders>
          </w:tcPr>
          <w:p w14:paraId="157A8131" w14:textId="77777777" w:rsidR="00BD7DA6" w:rsidRDefault="00BD7DA6">
            <w:pPr>
              <w:rPr>
                <w:sz w:val="2"/>
                <w:szCs w:val="2"/>
              </w:rPr>
            </w:pPr>
          </w:p>
        </w:tc>
      </w:tr>
    </w:tbl>
    <w:p w14:paraId="78008260" w14:textId="77777777" w:rsidR="00BD7DA6" w:rsidRDefault="00C32F84">
      <w:pPr>
        <w:spacing w:before="200"/>
        <w:ind w:left="112"/>
        <w:rPr>
          <w:i/>
          <w:spacing w:val="-2"/>
        </w:rPr>
      </w:pPr>
      <w:r>
        <w:rPr>
          <w:i/>
        </w:rPr>
        <w:t>NB:</w:t>
      </w:r>
      <w:r>
        <w:rPr>
          <w:i/>
          <w:spacing w:val="-5"/>
        </w:rPr>
        <w:t xml:space="preserve"> </w:t>
      </w:r>
      <w:r>
        <w:rPr>
          <w:i/>
        </w:rPr>
        <w:t>If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6"/>
        </w:rPr>
        <w:t xml:space="preserve"> </w:t>
      </w:r>
      <w:r>
        <w:rPr>
          <w:i/>
        </w:rPr>
        <w:t>temperature</w:t>
      </w:r>
      <w:r>
        <w:rPr>
          <w:i/>
          <w:spacing w:val="-3"/>
        </w:rPr>
        <w:t xml:space="preserve"> </w:t>
      </w:r>
      <w:r>
        <w:rPr>
          <w:i/>
        </w:rPr>
        <w:t>is</w:t>
      </w:r>
      <w:r>
        <w:rPr>
          <w:i/>
          <w:spacing w:val="-2"/>
        </w:rPr>
        <w:t xml:space="preserve"> </w:t>
      </w:r>
      <w:r>
        <w:rPr>
          <w:i/>
        </w:rPr>
        <w:t>set</w:t>
      </w:r>
      <w:r>
        <w:rPr>
          <w:i/>
          <w:spacing w:val="-3"/>
        </w:rPr>
        <w:t xml:space="preserve"> </w:t>
      </w:r>
      <w:r>
        <w:rPr>
          <w:i/>
        </w:rPr>
        <w:t>at</w:t>
      </w:r>
      <w:r>
        <w:rPr>
          <w:i/>
          <w:spacing w:val="-3"/>
        </w:rPr>
        <w:t xml:space="preserve"> </w:t>
      </w:r>
      <w:r>
        <w:rPr>
          <w:i/>
        </w:rPr>
        <w:t>above</w:t>
      </w:r>
      <w:r>
        <w:rPr>
          <w:i/>
          <w:spacing w:val="-5"/>
        </w:rPr>
        <w:t xml:space="preserve"> </w:t>
      </w:r>
      <w:r>
        <w:rPr>
          <w:i/>
        </w:rPr>
        <w:t>60</w:t>
      </w:r>
      <w:r>
        <w:rPr>
          <w:rFonts w:ascii="Courier New" w:hAnsi="Courier New"/>
          <w:i/>
        </w:rPr>
        <w:t>°</w:t>
      </w:r>
      <w:r>
        <w:rPr>
          <w:i/>
        </w:rPr>
        <w:t>C</w:t>
      </w:r>
      <w:r>
        <w:rPr>
          <w:i/>
          <w:spacing w:val="-6"/>
        </w:rPr>
        <w:t xml:space="preserve"> </w:t>
      </w:r>
      <w:r>
        <w:rPr>
          <w:i/>
        </w:rPr>
        <w:t>this</w:t>
      </w:r>
      <w:r>
        <w:rPr>
          <w:i/>
          <w:spacing w:val="-3"/>
        </w:rPr>
        <w:t xml:space="preserve"> </w:t>
      </w:r>
      <w:r>
        <w:rPr>
          <w:i/>
        </w:rPr>
        <w:t>can</w:t>
      </w:r>
      <w:r>
        <w:rPr>
          <w:i/>
          <w:spacing w:val="-4"/>
        </w:rPr>
        <w:t xml:space="preserve"> </w:t>
      </w:r>
      <w:r>
        <w:rPr>
          <w:i/>
        </w:rPr>
        <w:t>cause</w:t>
      </w:r>
      <w:r>
        <w:rPr>
          <w:i/>
          <w:spacing w:val="-2"/>
        </w:rPr>
        <w:t xml:space="preserve"> </w:t>
      </w:r>
      <w:r>
        <w:rPr>
          <w:i/>
        </w:rPr>
        <w:t>scalding</w:t>
      </w:r>
      <w:r>
        <w:rPr>
          <w:i/>
          <w:spacing w:val="-4"/>
        </w:rPr>
        <w:t xml:space="preserve"> </w:t>
      </w:r>
      <w:r>
        <w:rPr>
          <w:i/>
        </w:rPr>
        <w:t>to</w:t>
      </w:r>
      <w:r>
        <w:rPr>
          <w:i/>
          <w:spacing w:val="-2"/>
        </w:rPr>
        <w:t xml:space="preserve"> users.</w:t>
      </w:r>
    </w:p>
    <w:p w14:paraId="46969FC6" w14:textId="14C0E91C" w:rsidR="00BD7DA6" w:rsidRPr="00883AFD" w:rsidRDefault="00883AFD" w:rsidP="00883AFD">
      <w:pPr>
        <w:spacing w:before="200"/>
        <w:ind w:left="112"/>
        <w:rPr>
          <w:i/>
        </w:rPr>
      </w:pPr>
      <w:r>
        <w:rPr>
          <w:i/>
          <w:spacing w:val="-2"/>
        </w:rPr>
        <w:t>A yellow sticker affixed to the water heater warns</w:t>
      </w:r>
      <w:r w:rsidR="00BA6C52">
        <w:rPr>
          <w:i/>
          <w:spacing w:val="-2"/>
        </w:rPr>
        <w:t xml:space="preserve"> users</w:t>
      </w:r>
      <w:r>
        <w:rPr>
          <w:i/>
          <w:spacing w:val="-2"/>
        </w:rPr>
        <w:t xml:space="preserve"> of the risk of </w:t>
      </w:r>
      <w:r w:rsidR="00BA6C52">
        <w:rPr>
          <w:i/>
          <w:spacing w:val="-2"/>
        </w:rPr>
        <w:t>exposure to hot water</w:t>
      </w:r>
    </w:p>
    <w:p w14:paraId="1B7C555C" w14:textId="77777777" w:rsidR="00BD7DA6" w:rsidRDefault="00C32F84">
      <w:pPr>
        <w:pStyle w:val="BodyText"/>
        <w:spacing w:before="188"/>
        <w:ind w:left="113"/>
      </w:pPr>
      <w:r>
        <w:t>Identify</w:t>
      </w:r>
      <w:r>
        <w:rPr>
          <w:spacing w:val="-2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defect/risk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related</w:t>
      </w:r>
      <w:r>
        <w:rPr>
          <w:spacing w:val="-2"/>
        </w:rPr>
        <w:t xml:space="preserve"> </w:t>
      </w:r>
      <w:r>
        <w:t>recommendations</w:t>
      </w:r>
      <w:r>
        <w:rPr>
          <w:spacing w:val="-2"/>
        </w:rPr>
        <w:t xml:space="preserve"> </w:t>
      </w:r>
      <w:r>
        <w:t>associated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hot</w:t>
      </w:r>
      <w:r>
        <w:rPr>
          <w:spacing w:val="-4"/>
        </w:rPr>
        <w:t xml:space="preserve"> </w:t>
      </w:r>
      <w:r>
        <w:t>water.</w:t>
      </w:r>
      <w:r>
        <w:rPr>
          <w:spacing w:val="40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required identify responsible person:</w:t>
      </w:r>
    </w:p>
    <w:p w14:paraId="0BE36984" w14:textId="77777777" w:rsidR="00BD7DA6" w:rsidRDefault="00BD7DA6">
      <w:pPr>
        <w:pStyle w:val="BodyText"/>
        <w:spacing w:before="5"/>
        <w:rPr>
          <w:sz w:val="16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5"/>
        <w:gridCol w:w="4815"/>
      </w:tblGrid>
      <w:tr w:rsidR="00BD7DA6" w14:paraId="5EC05085" w14:textId="77777777">
        <w:trPr>
          <w:trHeight w:val="337"/>
        </w:trPr>
        <w:tc>
          <w:tcPr>
            <w:tcW w:w="4815" w:type="dxa"/>
          </w:tcPr>
          <w:p w14:paraId="2E539E2F" w14:textId="77777777" w:rsidR="00BD7DA6" w:rsidRDefault="00C32F84">
            <w:pPr>
              <w:pStyle w:val="TableParagraph"/>
              <w:spacing w:before="23"/>
              <w:rPr>
                <w:sz w:val="24"/>
              </w:rPr>
            </w:pPr>
            <w:r>
              <w:rPr>
                <w:spacing w:val="-2"/>
                <w:sz w:val="24"/>
              </w:rPr>
              <w:t>Defect/Risk</w:t>
            </w:r>
          </w:p>
        </w:tc>
        <w:tc>
          <w:tcPr>
            <w:tcW w:w="4815" w:type="dxa"/>
          </w:tcPr>
          <w:p w14:paraId="58E83183" w14:textId="6FFC76D4" w:rsidR="00BD7DA6" w:rsidRDefault="00883AFD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None noted</w:t>
            </w:r>
          </w:p>
        </w:tc>
      </w:tr>
      <w:tr w:rsidR="00BD7DA6" w14:paraId="27606BA6" w14:textId="77777777">
        <w:trPr>
          <w:trHeight w:val="340"/>
        </w:trPr>
        <w:tc>
          <w:tcPr>
            <w:tcW w:w="4815" w:type="dxa"/>
          </w:tcPr>
          <w:p w14:paraId="12DDE7AB" w14:textId="77777777" w:rsidR="00BD7DA6" w:rsidRDefault="00C32F84">
            <w:pPr>
              <w:pStyle w:val="TableParagraph"/>
              <w:spacing w:before="23"/>
              <w:rPr>
                <w:sz w:val="24"/>
              </w:rPr>
            </w:pPr>
            <w:r>
              <w:rPr>
                <w:spacing w:val="-2"/>
                <w:sz w:val="24"/>
              </w:rPr>
              <w:t>Recommendation</w:t>
            </w:r>
          </w:p>
        </w:tc>
        <w:tc>
          <w:tcPr>
            <w:tcW w:w="4815" w:type="dxa"/>
          </w:tcPr>
          <w:p w14:paraId="660D4D6E" w14:textId="05241007" w:rsidR="00BD7DA6" w:rsidRDefault="00883AFD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None</w:t>
            </w:r>
          </w:p>
        </w:tc>
      </w:tr>
      <w:tr w:rsidR="00BD7DA6" w14:paraId="5D5A8BAB" w14:textId="77777777">
        <w:trPr>
          <w:trHeight w:val="340"/>
        </w:trPr>
        <w:tc>
          <w:tcPr>
            <w:tcW w:w="4815" w:type="dxa"/>
          </w:tcPr>
          <w:p w14:paraId="390E8E5B" w14:textId="77777777" w:rsidR="00BD7DA6" w:rsidRDefault="00C32F84">
            <w:pPr>
              <w:pStyle w:val="TableParagraph"/>
              <w:spacing w:before="23"/>
              <w:rPr>
                <w:sz w:val="24"/>
              </w:rPr>
            </w:pPr>
            <w:r>
              <w:rPr>
                <w:sz w:val="24"/>
              </w:rPr>
              <w:t>Responsible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person: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landlord/other</w:t>
            </w:r>
          </w:p>
        </w:tc>
        <w:tc>
          <w:tcPr>
            <w:tcW w:w="4815" w:type="dxa"/>
          </w:tcPr>
          <w:p w14:paraId="7E7804BC" w14:textId="259FD62C" w:rsidR="00BD7DA6" w:rsidRDefault="00883AFD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r w:rsidR="008B683E">
              <w:rPr>
                <w:rFonts w:ascii="Times New Roman"/>
              </w:rPr>
              <w:t>Landlord</w:t>
            </w:r>
          </w:p>
        </w:tc>
      </w:tr>
    </w:tbl>
    <w:p w14:paraId="75AD0432" w14:textId="1531DD78" w:rsidR="00BD7DA6" w:rsidRDefault="00C32F84">
      <w:pPr>
        <w:pStyle w:val="Heading1"/>
        <w:numPr>
          <w:ilvl w:val="0"/>
          <w:numId w:val="1"/>
        </w:numPr>
        <w:tabs>
          <w:tab w:val="left" w:pos="831"/>
        </w:tabs>
        <w:spacing w:before="195"/>
        <w:ind w:left="831" w:hanging="358"/>
      </w:pPr>
      <w:r>
        <w:t>Little</w:t>
      </w:r>
      <w:r>
        <w:rPr>
          <w:spacing w:val="-3"/>
        </w:rPr>
        <w:t xml:space="preserve"> </w:t>
      </w:r>
      <w:r>
        <w:t>used</w:t>
      </w:r>
      <w:r>
        <w:rPr>
          <w:spacing w:val="-2"/>
        </w:rPr>
        <w:t xml:space="preserve"> </w:t>
      </w:r>
      <w:r w:rsidR="00C90C87">
        <w:rPr>
          <w:spacing w:val="-2"/>
        </w:rPr>
        <w:t xml:space="preserve">water </w:t>
      </w:r>
      <w:r>
        <w:rPr>
          <w:spacing w:val="-2"/>
        </w:rPr>
        <w:t>outlets</w:t>
      </w:r>
    </w:p>
    <w:p w14:paraId="0986F3A5" w14:textId="77777777" w:rsidR="00BD7DA6" w:rsidRDefault="00BD7DA6">
      <w:pPr>
        <w:pStyle w:val="BodyText"/>
        <w:spacing w:before="3"/>
        <w:rPr>
          <w:b/>
          <w:sz w:val="16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5"/>
        <w:gridCol w:w="922"/>
        <w:gridCol w:w="1346"/>
        <w:gridCol w:w="2551"/>
      </w:tblGrid>
      <w:tr w:rsidR="00BD7DA6" w14:paraId="2C6A3FF1" w14:textId="77777777">
        <w:trPr>
          <w:trHeight w:val="585"/>
        </w:trPr>
        <w:tc>
          <w:tcPr>
            <w:tcW w:w="4815" w:type="dxa"/>
          </w:tcPr>
          <w:p w14:paraId="193DAFA0" w14:textId="77777777" w:rsidR="00BD7DA6" w:rsidRDefault="00C32F8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Are there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outlets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 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less</w:t>
            </w:r>
          </w:p>
          <w:p w14:paraId="6E8746D1" w14:textId="59E92F02" w:rsidR="00BD7DA6" w:rsidRDefault="00C32F8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than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 w:rsidR="00876D88">
              <w:rPr>
                <w:sz w:val="24"/>
              </w:rPr>
              <w:t>week?</w:t>
            </w:r>
          </w:p>
        </w:tc>
        <w:tc>
          <w:tcPr>
            <w:tcW w:w="922" w:type="dxa"/>
          </w:tcPr>
          <w:p w14:paraId="56B4BAE2" w14:textId="5C24F668" w:rsidR="00BD7DA6" w:rsidRDefault="00C32F84" w:rsidP="00876D88">
            <w:pPr>
              <w:pStyle w:val="TableParagraph"/>
              <w:spacing w:before="145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No</w:t>
            </w:r>
          </w:p>
        </w:tc>
        <w:tc>
          <w:tcPr>
            <w:tcW w:w="1346" w:type="dxa"/>
          </w:tcPr>
          <w:p w14:paraId="6E724CC9" w14:textId="77777777" w:rsidR="00BD7DA6" w:rsidRDefault="00BD7DA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51" w:type="dxa"/>
            <w:tcBorders>
              <w:top w:val="nil"/>
              <w:right w:val="nil"/>
            </w:tcBorders>
          </w:tcPr>
          <w:p w14:paraId="31F8AF4F" w14:textId="77777777" w:rsidR="00BD7DA6" w:rsidRDefault="00BD7DA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D7DA6" w14:paraId="3D735391" w14:textId="77777777">
        <w:trPr>
          <w:trHeight w:val="455"/>
        </w:trPr>
        <w:tc>
          <w:tcPr>
            <w:tcW w:w="4815" w:type="dxa"/>
          </w:tcPr>
          <w:p w14:paraId="0323DD04" w14:textId="4F63C692" w:rsidR="00BD7DA6" w:rsidRDefault="00C32F84">
            <w:pPr>
              <w:pStyle w:val="TableParagraph"/>
              <w:spacing w:before="81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 w:rsidR="00876D88">
              <w:rPr>
                <w:sz w:val="24"/>
              </w:rPr>
              <w:t>yes</w:t>
            </w:r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outlet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location:</w:t>
            </w:r>
          </w:p>
        </w:tc>
        <w:tc>
          <w:tcPr>
            <w:tcW w:w="4819" w:type="dxa"/>
            <w:gridSpan w:val="3"/>
          </w:tcPr>
          <w:p w14:paraId="11E29B7A" w14:textId="044468A2" w:rsidR="00BD7DA6" w:rsidRDefault="00094B56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N/A</w:t>
            </w:r>
          </w:p>
        </w:tc>
      </w:tr>
    </w:tbl>
    <w:p w14:paraId="0C59ADA8" w14:textId="3EEACC6B" w:rsidR="00BD7DA6" w:rsidRDefault="00C32F84">
      <w:pPr>
        <w:pStyle w:val="BodyText"/>
        <w:spacing w:before="191"/>
        <w:ind w:left="112"/>
      </w:pPr>
      <w:r>
        <w:t>Any</w:t>
      </w:r>
      <w:r>
        <w:rPr>
          <w:spacing w:val="-1"/>
        </w:rPr>
        <w:t xml:space="preserve"> </w:t>
      </w:r>
      <w:r>
        <w:t>little</w:t>
      </w:r>
      <w:r>
        <w:rPr>
          <w:spacing w:val="-3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outlets should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flushed</w:t>
      </w:r>
      <w:r>
        <w:rPr>
          <w:spacing w:val="-2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weekly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running</w:t>
      </w:r>
      <w:r>
        <w:rPr>
          <w:spacing w:val="-2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outlet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least</w:t>
      </w:r>
      <w:r>
        <w:rPr>
          <w:spacing w:val="-3"/>
        </w:rPr>
        <w:t xml:space="preserve"> </w:t>
      </w:r>
      <w:r>
        <w:t>2 minutes.</w:t>
      </w:r>
      <w:r>
        <w:rPr>
          <w:spacing w:val="40"/>
        </w:rPr>
        <w:t xml:space="preserve"> </w:t>
      </w:r>
      <w:r>
        <w:t xml:space="preserve">Aerosol production should be </w:t>
      </w:r>
      <w:proofErr w:type="spellStart"/>
      <w:r>
        <w:t>minimised</w:t>
      </w:r>
      <w:proofErr w:type="spellEnd"/>
      <w:r>
        <w:t xml:space="preserve"> during this process</w:t>
      </w:r>
      <w:r w:rsidR="00876D88">
        <w:t xml:space="preserve"> by controlling the flow of water from the spout / </w:t>
      </w:r>
      <w:r w:rsidR="00F209EB">
        <w:t xml:space="preserve">cold water </w:t>
      </w:r>
      <w:r w:rsidR="00876D88">
        <w:t>tap.</w:t>
      </w:r>
    </w:p>
    <w:p w14:paraId="6767C08C" w14:textId="77777777" w:rsidR="00BD7DA6" w:rsidRDefault="00C32F84">
      <w:pPr>
        <w:pStyle w:val="BodyText"/>
        <w:spacing w:before="195"/>
        <w:ind w:left="112"/>
      </w:pPr>
      <w:r>
        <w:t>identify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related</w:t>
      </w:r>
      <w:r>
        <w:rPr>
          <w:spacing w:val="-2"/>
        </w:rPr>
        <w:t xml:space="preserve"> </w:t>
      </w:r>
      <w:r>
        <w:t>recommendations</w:t>
      </w:r>
      <w:r>
        <w:rPr>
          <w:spacing w:val="-5"/>
        </w:rPr>
        <w:t xml:space="preserve"> </w:t>
      </w:r>
      <w:r>
        <w:t>associated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little</w:t>
      </w:r>
      <w:r>
        <w:rPr>
          <w:spacing w:val="-2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outlets.</w:t>
      </w:r>
      <w:r>
        <w:rPr>
          <w:spacing w:val="40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required identify responsible person:</w:t>
      </w:r>
    </w:p>
    <w:p w14:paraId="1252B5BF" w14:textId="77777777" w:rsidR="00BD7DA6" w:rsidRDefault="00BD7DA6">
      <w:pPr>
        <w:pStyle w:val="BodyText"/>
        <w:spacing w:before="3"/>
        <w:rPr>
          <w:sz w:val="16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5"/>
        <w:gridCol w:w="4815"/>
      </w:tblGrid>
      <w:tr w:rsidR="00BD7DA6" w14:paraId="57F52484" w14:textId="77777777">
        <w:trPr>
          <w:trHeight w:val="340"/>
        </w:trPr>
        <w:tc>
          <w:tcPr>
            <w:tcW w:w="4815" w:type="dxa"/>
          </w:tcPr>
          <w:p w14:paraId="0A130FAC" w14:textId="77777777" w:rsidR="00BD7DA6" w:rsidRDefault="00C32F84">
            <w:pPr>
              <w:pStyle w:val="TableParagraph"/>
              <w:spacing w:before="23"/>
              <w:rPr>
                <w:sz w:val="24"/>
              </w:rPr>
            </w:pPr>
            <w:r>
              <w:rPr>
                <w:spacing w:val="-2"/>
                <w:sz w:val="24"/>
              </w:rPr>
              <w:t>Defect/Risk</w:t>
            </w:r>
          </w:p>
        </w:tc>
        <w:tc>
          <w:tcPr>
            <w:tcW w:w="4815" w:type="dxa"/>
          </w:tcPr>
          <w:p w14:paraId="184CDE34" w14:textId="1CF21103" w:rsidR="00BD7DA6" w:rsidRDefault="00876D88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None noted.</w:t>
            </w:r>
          </w:p>
        </w:tc>
      </w:tr>
      <w:tr w:rsidR="00BD7DA6" w14:paraId="7A7301EA" w14:textId="77777777">
        <w:trPr>
          <w:trHeight w:val="340"/>
        </w:trPr>
        <w:tc>
          <w:tcPr>
            <w:tcW w:w="4815" w:type="dxa"/>
          </w:tcPr>
          <w:p w14:paraId="7286BB8F" w14:textId="77777777" w:rsidR="00BD7DA6" w:rsidRDefault="00C32F84">
            <w:pPr>
              <w:pStyle w:val="TableParagraph"/>
              <w:spacing w:before="23"/>
              <w:rPr>
                <w:sz w:val="24"/>
              </w:rPr>
            </w:pPr>
            <w:r>
              <w:rPr>
                <w:spacing w:val="-2"/>
                <w:sz w:val="24"/>
              </w:rPr>
              <w:t>Recommendation</w:t>
            </w:r>
          </w:p>
        </w:tc>
        <w:tc>
          <w:tcPr>
            <w:tcW w:w="4815" w:type="dxa"/>
          </w:tcPr>
          <w:p w14:paraId="35D65476" w14:textId="34AE1C83" w:rsidR="00BD7DA6" w:rsidRDefault="00876D88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None</w:t>
            </w:r>
          </w:p>
        </w:tc>
      </w:tr>
      <w:tr w:rsidR="00BD7DA6" w14:paraId="36A185AE" w14:textId="77777777">
        <w:trPr>
          <w:trHeight w:val="340"/>
        </w:trPr>
        <w:tc>
          <w:tcPr>
            <w:tcW w:w="4815" w:type="dxa"/>
          </w:tcPr>
          <w:p w14:paraId="291D600D" w14:textId="77777777" w:rsidR="00BD7DA6" w:rsidRDefault="00C32F84">
            <w:pPr>
              <w:pStyle w:val="TableParagraph"/>
              <w:spacing w:before="23"/>
              <w:rPr>
                <w:sz w:val="24"/>
              </w:rPr>
            </w:pPr>
            <w:r>
              <w:rPr>
                <w:sz w:val="24"/>
              </w:rPr>
              <w:t>Responsible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person: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landlord/other</w:t>
            </w:r>
          </w:p>
        </w:tc>
        <w:tc>
          <w:tcPr>
            <w:tcW w:w="4815" w:type="dxa"/>
          </w:tcPr>
          <w:p w14:paraId="66FA97E1" w14:textId="50B10980" w:rsidR="00BD7DA6" w:rsidRDefault="00F209EB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r w:rsidR="00876D88">
              <w:rPr>
                <w:rFonts w:ascii="Times New Roman"/>
              </w:rPr>
              <w:t>-</w:t>
            </w:r>
          </w:p>
        </w:tc>
      </w:tr>
    </w:tbl>
    <w:p w14:paraId="6D92301C" w14:textId="77777777" w:rsidR="00BD7DA6" w:rsidRDefault="00C32F84">
      <w:pPr>
        <w:pStyle w:val="Heading1"/>
        <w:numPr>
          <w:ilvl w:val="0"/>
          <w:numId w:val="1"/>
        </w:numPr>
        <w:tabs>
          <w:tab w:val="left" w:pos="831"/>
        </w:tabs>
        <w:ind w:left="831" w:hanging="358"/>
      </w:pPr>
      <w:r>
        <w:t>Shower</w:t>
      </w:r>
      <w:r>
        <w:rPr>
          <w:spacing w:val="-6"/>
        </w:rPr>
        <w:t xml:space="preserve"> </w:t>
      </w:r>
      <w:r>
        <w:rPr>
          <w:spacing w:val="-2"/>
        </w:rPr>
        <w:t>heads</w:t>
      </w:r>
    </w:p>
    <w:p w14:paraId="1C4CA274" w14:textId="77777777" w:rsidR="00BD7DA6" w:rsidRDefault="00BD7DA6">
      <w:pPr>
        <w:pStyle w:val="BodyText"/>
        <w:spacing w:before="5"/>
        <w:rPr>
          <w:b/>
          <w:sz w:val="16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5"/>
        <w:gridCol w:w="922"/>
        <w:gridCol w:w="1346"/>
        <w:gridCol w:w="2547"/>
      </w:tblGrid>
      <w:tr w:rsidR="00BD7DA6" w14:paraId="5D330AC9" w14:textId="77777777">
        <w:trPr>
          <w:trHeight w:val="340"/>
        </w:trPr>
        <w:tc>
          <w:tcPr>
            <w:tcW w:w="4815" w:type="dxa"/>
          </w:tcPr>
          <w:p w14:paraId="4300EE6B" w14:textId="77777777" w:rsidR="00BD7DA6" w:rsidRDefault="00C32F84">
            <w:pPr>
              <w:pStyle w:val="TableParagraph"/>
              <w:spacing w:before="23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showers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property?</w:t>
            </w:r>
          </w:p>
        </w:tc>
        <w:tc>
          <w:tcPr>
            <w:tcW w:w="922" w:type="dxa"/>
          </w:tcPr>
          <w:p w14:paraId="15C75424" w14:textId="2C4848B0" w:rsidR="00BD7DA6" w:rsidRDefault="00C32F84">
            <w:pPr>
              <w:pStyle w:val="TableParagraph"/>
              <w:spacing w:before="23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No</w:t>
            </w:r>
          </w:p>
        </w:tc>
        <w:tc>
          <w:tcPr>
            <w:tcW w:w="1346" w:type="dxa"/>
          </w:tcPr>
          <w:p w14:paraId="1AF3B7AE" w14:textId="77777777" w:rsidR="00BD7DA6" w:rsidRDefault="00BD7DA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47" w:type="dxa"/>
            <w:tcBorders>
              <w:top w:val="nil"/>
              <w:right w:val="nil"/>
            </w:tcBorders>
          </w:tcPr>
          <w:p w14:paraId="12DA5672" w14:textId="77777777" w:rsidR="00BD7DA6" w:rsidRDefault="00BD7DA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D7DA6" w14:paraId="0EFAC89A" w14:textId="77777777">
        <w:trPr>
          <w:trHeight w:val="340"/>
        </w:trPr>
        <w:tc>
          <w:tcPr>
            <w:tcW w:w="4815" w:type="dxa"/>
          </w:tcPr>
          <w:p w14:paraId="0A31A3C7" w14:textId="410AF4A1" w:rsidR="00BD7DA6" w:rsidRDefault="00C32F84">
            <w:pPr>
              <w:pStyle w:val="TableParagraph"/>
              <w:spacing w:before="23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 w:rsidR="00876D88">
              <w:rPr>
                <w:sz w:val="24"/>
              </w:rPr>
              <w:t>yes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2"/>
                <w:sz w:val="24"/>
              </w:rPr>
              <w:t xml:space="preserve"> location:</w:t>
            </w:r>
          </w:p>
        </w:tc>
        <w:tc>
          <w:tcPr>
            <w:tcW w:w="4815" w:type="dxa"/>
            <w:gridSpan w:val="3"/>
          </w:tcPr>
          <w:p w14:paraId="2D64CC35" w14:textId="1FDDD99D" w:rsidR="00BD7DA6" w:rsidRDefault="00876D88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-</w:t>
            </w:r>
          </w:p>
        </w:tc>
      </w:tr>
    </w:tbl>
    <w:p w14:paraId="45EE6A07" w14:textId="77777777" w:rsidR="00BD7DA6" w:rsidRDefault="00C32F84">
      <w:pPr>
        <w:pStyle w:val="BodyText"/>
        <w:spacing w:before="191"/>
        <w:ind w:left="112"/>
      </w:pPr>
      <w:r>
        <w:t>All</w:t>
      </w:r>
      <w:r>
        <w:rPr>
          <w:spacing w:val="-1"/>
        </w:rPr>
        <w:t xml:space="preserve"> </w:t>
      </w:r>
      <w:r>
        <w:t>shower</w:t>
      </w:r>
      <w:r>
        <w:rPr>
          <w:spacing w:val="-1"/>
        </w:rPr>
        <w:t xml:space="preserve"> </w:t>
      </w:r>
      <w:r>
        <w:t>heads</w:t>
      </w:r>
      <w:r>
        <w:rPr>
          <w:spacing w:val="-4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cleaned,</w:t>
      </w:r>
      <w:r>
        <w:rPr>
          <w:spacing w:val="-1"/>
        </w:rPr>
        <w:t xml:space="preserve"> </w:t>
      </w:r>
      <w:r>
        <w:t>disinfected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descaled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least</w:t>
      </w:r>
      <w:r>
        <w:rPr>
          <w:spacing w:val="-3"/>
        </w:rPr>
        <w:t xml:space="preserve"> </w:t>
      </w:r>
      <w:r>
        <w:t>once</w:t>
      </w:r>
      <w:r>
        <w:rPr>
          <w:spacing w:val="-3"/>
        </w:rPr>
        <w:t xml:space="preserve"> </w:t>
      </w:r>
      <w:r>
        <w:t>every</w:t>
      </w:r>
      <w:r>
        <w:rPr>
          <w:spacing w:val="-5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months.</w:t>
      </w:r>
      <w:r>
        <w:rPr>
          <w:spacing w:val="40"/>
        </w:rPr>
        <w:t xml:space="preserve"> </w:t>
      </w:r>
      <w:r>
        <w:t xml:space="preserve">Aerosol production should be </w:t>
      </w:r>
      <w:proofErr w:type="spellStart"/>
      <w:r>
        <w:t>minimised</w:t>
      </w:r>
      <w:proofErr w:type="spellEnd"/>
      <w:r>
        <w:t xml:space="preserve"> during this process.</w:t>
      </w:r>
    </w:p>
    <w:p w14:paraId="66665D37" w14:textId="77777777" w:rsidR="00BD7DA6" w:rsidRDefault="00BD7DA6">
      <w:pPr>
        <w:pStyle w:val="BodyText"/>
        <w:spacing w:before="3"/>
        <w:rPr>
          <w:sz w:val="16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5"/>
        <w:gridCol w:w="4815"/>
      </w:tblGrid>
      <w:tr w:rsidR="00BD7DA6" w14:paraId="0D15274F" w14:textId="77777777">
        <w:trPr>
          <w:trHeight w:val="340"/>
        </w:trPr>
        <w:tc>
          <w:tcPr>
            <w:tcW w:w="4815" w:type="dxa"/>
          </w:tcPr>
          <w:p w14:paraId="0012FC8C" w14:textId="77777777" w:rsidR="00BD7DA6" w:rsidRDefault="00C32F84">
            <w:pPr>
              <w:pStyle w:val="TableParagraph"/>
              <w:spacing w:before="23"/>
              <w:rPr>
                <w:sz w:val="24"/>
              </w:rPr>
            </w:pPr>
            <w:r>
              <w:rPr>
                <w:spacing w:val="-2"/>
                <w:sz w:val="24"/>
              </w:rPr>
              <w:t>Defect/Risk</w:t>
            </w:r>
          </w:p>
        </w:tc>
        <w:tc>
          <w:tcPr>
            <w:tcW w:w="4815" w:type="dxa"/>
          </w:tcPr>
          <w:p w14:paraId="736F3A1C" w14:textId="31F52537" w:rsidR="00BD7DA6" w:rsidRDefault="00876D88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N/A</w:t>
            </w:r>
          </w:p>
        </w:tc>
      </w:tr>
      <w:tr w:rsidR="00BD7DA6" w14:paraId="64CEB4CB" w14:textId="77777777">
        <w:trPr>
          <w:trHeight w:val="340"/>
        </w:trPr>
        <w:tc>
          <w:tcPr>
            <w:tcW w:w="4815" w:type="dxa"/>
          </w:tcPr>
          <w:p w14:paraId="7F91A86F" w14:textId="77777777" w:rsidR="00BD7DA6" w:rsidRDefault="00C32F84">
            <w:pPr>
              <w:pStyle w:val="TableParagraph"/>
              <w:spacing w:before="23"/>
              <w:rPr>
                <w:sz w:val="24"/>
              </w:rPr>
            </w:pPr>
            <w:r>
              <w:rPr>
                <w:spacing w:val="-2"/>
                <w:sz w:val="24"/>
              </w:rPr>
              <w:t>Recommendation</w:t>
            </w:r>
          </w:p>
        </w:tc>
        <w:tc>
          <w:tcPr>
            <w:tcW w:w="4815" w:type="dxa"/>
          </w:tcPr>
          <w:p w14:paraId="11F7A702" w14:textId="064E629E" w:rsidR="00BD7DA6" w:rsidRDefault="00876D88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None</w:t>
            </w:r>
          </w:p>
        </w:tc>
      </w:tr>
      <w:tr w:rsidR="00BD7DA6" w14:paraId="75FB4D91" w14:textId="77777777">
        <w:trPr>
          <w:trHeight w:val="340"/>
        </w:trPr>
        <w:tc>
          <w:tcPr>
            <w:tcW w:w="4815" w:type="dxa"/>
          </w:tcPr>
          <w:p w14:paraId="68FAAB02" w14:textId="77777777" w:rsidR="00BD7DA6" w:rsidRDefault="00C32F84">
            <w:pPr>
              <w:pStyle w:val="TableParagraph"/>
              <w:spacing w:before="23"/>
              <w:rPr>
                <w:sz w:val="24"/>
              </w:rPr>
            </w:pPr>
            <w:r>
              <w:rPr>
                <w:sz w:val="24"/>
              </w:rPr>
              <w:t>Responsible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person: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landlord/other</w:t>
            </w:r>
          </w:p>
        </w:tc>
        <w:tc>
          <w:tcPr>
            <w:tcW w:w="4815" w:type="dxa"/>
          </w:tcPr>
          <w:p w14:paraId="737F4EB4" w14:textId="4E92A926" w:rsidR="00BD7DA6" w:rsidRDefault="00876D88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-</w:t>
            </w:r>
          </w:p>
        </w:tc>
      </w:tr>
    </w:tbl>
    <w:p w14:paraId="44DBAF62" w14:textId="77777777" w:rsidR="00BD7DA6" w:rsidRDefault="00C32F84">
      <w:pPr>
        <w:pStyle w:val="Heading1"/>
        <w:numPr>
          <w:ilvl w:val="0"/>
          <w:numId w:val="1"/>
        </w:numPr>
        <w:tabs>
          <w:tab w:val="left" w:pos="831"/>
        </w:tabs>
        <w:ind w:left="831" w:hanging="358"/>
      </w:pPr>
      <w:r>
        <w:t>Dead</w:t>
      </w:r>
      <w:r>
        <w:rPr>
          <w:spacing w:val="-5"/>
        </w:rPr>
        <w:t xml:space="preserve"> </w:t>
      </w:r>
      <w:r>
        <w:t>legs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redundant</w:t>
      </w:r>
      <w:r>
        <w:rPr>
          <w:spacing w:val="-3"/>
        </w:rPr>
        <w:t xml:space="preserve"> </w:t>
      </w:r>
      <w:r>
        <w:rPr>
          <w:spacing w:val="-2"/>
        </w:rPr>
        <w:t>pipework</w:t>
      </w:r>
    </w:p>
    <w:p w14:paraId="3AE4183F" w14:textId="77777777" w:rsidR="00BD7DA6" w:rsidRDefault="00C32F84">
      <w:pPr>
        <w:pStyle w:val="BodyText"/>
        <w:spacing w:before="195"/>
        <w:ind w:left="112"/>
      </w:pPr>
      <w:r>
        <w:t>Sections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pipework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redundant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owing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system</w:t>
      </w:r>
      <w:r>
        <w:rPr>
          <w:spacing w:val="-1"/>
        </w:rPr>
        <w:t xml:space="preserve"> </w:t>
      </w:r>
      <w:r>
        <w:t>design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little/no</w:t>
      </w:r>
      <w:r>
        <w:rPr>
          <w:spacing w:val="-3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flow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water (known as “dead legs”) can allow water to stagnate in the system.</w:t>
      </w:r>
      <w:r>
        <w:rPr>
          <w:spacing w:val="40"/>
        </w:rPr>
        <w:t xml:space="preserve"> </w:t>
      </w:r>
      <w:r>
        <w:t>Are there any dead legs known in the system?</w:t>
      </w:r>
      <w:r>
        <w:rPr>
          <w:spacing w:val="40"/>
        </w:rPr>
        <w:t xml:space="preserve"> </w:t>
      </w:r>
      <w:r>
        <w:t xml:space="preserve">If so, please </w:t>
      </w:r>
      <w:r>
        <w:t>describe.</w:t>
      </w:r>
    </w:p>
    <w:p w14:paraId="5B82F3F7" w14:textId="77777777" w:rsidR="00BD7DA6" w:rsidRDefault="00BD7DA6">
      <w:pPr>
        <w:pStyle w:val="BodyText"/>
        <w:spacing w:before="5"/>
        <w:rPr>
          <w:sz w:val="16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5"/>
        <w:gridCol w:w="922"/>
        <w:gridCol w:w="1346"/>
        <w:gridCol w:w="2547"/>
      </w:tblGrid>
      <w:tr w:rsidR="00BD7DA6" w14:paraId="296096A2" w14:textId="77777777">
        <w:trPr>
          <w:trHeight w:val="337"/>
        </w:trPr>
        <w:tc>
          <w:tcPr>
            <w:tcW w:w="4815" w:type="dxa"/>
          </w:tcPr>
          <w:p w14:paraId="49D624B8" w14:textId="77777777" w:rsidR="00BD7DA6" w:rsidRDefault="00C32F84">
            <w:pPr>
              <w:pStyle w:val="TableParagraph"/>
              <w:spacing w:before="23"/>
              <w:rPr>
                <w:sz w:val="24"/>
              </w:rPr>
            </w:pPr>
            <w:r>
              <w:rPr>
                <w:sz w:val="24"/>
              </w:rPr>
              <w:lastRenderedPageBreak/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dead legs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property?</w:t>
            </w:r>
          </w:p>
        </w:tc>
        <w:tc>
          <w:tcPr>
            <w:tcW w:w="922" w:type="dxa"/>
          </w:tcPr>
          <w:p w14:paraId="374B8674" w14:textId="2F4CFFF1" w:rsidR="00BD7DA6" w:rsidRDefault="00C32F84" w:rsidP="00FE7D24">
            <w:pPr>
              <w:pStyle w:val="TableParagraph"/>
              <w:spacing w:before="23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No</w:t>
            </w:r>
          </w:p>
        </w:tc>
        <w:tc>
          <w:tcPr>
            <w:tcW w:w="1346" w:type="dxa"/>
          </w:tcPr>
          <w:p w14:paraId="6771E149" w14:textId="099D5060" w:rsidR="00BD7DA6" w:rsidRDefault="00F87F22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None seen</w:t>
            </w:r>
          </w:p>
        </w:tc>
        <w:tc>
          <w:tcPr>
            <w:tcW w:w="2547" w:type="dxa"/>
            <w:tcBorders>
              <w:top w:val="nil"/>
              <w:right w:val="nil"/>
            </w:tcBorders>
          </w:tcPr>
          <w:p w14:paraId="16DCA2DC" w14:textId="77777777" w:rsidR="00BD7DA6" w:rsidRDefault="00BD7DA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D7DA6" w14:paraId="3EE9954E" w14:textId="77777777">
        <w:trPr>
          <w:trHeight w:val="340"/>
        </w:trPr>
        <w:tc>
          <w:tcPr>
            <w:tcW w:w="4815" w:type="dxa"/>
          </w:tcPr>
          <w:p w14:paraId="797F8DFA" w14:textId="00CBD000" w:rsidR="00C90C87" w:rsidRPr="00C90C87" w:rsidRDefault="00C32F84" w:rsidP="00C90C87">
            <w:pPr>
              <w:pStyle w:val="TableParagraph"/>
              <w:spacing w:before="23"/>
              <w:rPr>
                <w:spacing w:val="-2"/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 w:rsidR="00FE7D24">
              <w:rPr>
                <w:sz w:val="24"/>
              </w:rPr>
              <w:t>yes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2"/>
                <w:sz w:val="24"/>
              </w:rPr>
              <w:t xml:space="preserve"> location:</w:t>
            </w:r>
          </w:p>
        </w:tc>
        <w:tc>
          <w:tcPr>
            <w:tcW w:w="4815" w:type="dxa"/>
            <w:gridSpan w:val="3"/>
          </w:tcPr>
          <w:p w14:paraId="2D76BAD0" w14:textId="7CEDA401" w:rsidR="00BD7DA6" w:rsidRDefault="00FE7D24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-</w:t>
            </w:r>
          </w:p>
        </w:tc>
      </w:tr>
    </w:tbl>
    <w:p w14:paraId="22119FB7" w14:textId="128B677E" w:rsidR="00BD7DA6" w:rsidRDefault="00B6454F">
      <w:pPr>
        <w:rPr>
          <w:rFonts w:ascii="Times New Roman"/>
        </w:rPr>
        <w:sectPr w:rsidR="00BD7DA6">
          <w:pgSz w:w="11910" w:h="16840"/>
          <w:pgMar w:top="740" w:right="1020" w:bottom="840" w:left="1020" w:header="0" w:footer="652" w:gutter="0"/>
          <w:cols w:space="720"/>
        </w:sectPr>
      </w:pPr>
      <w:r>
        <w:rPr>
          <w:rFonts w:ascii="Times New Roman"/>
        </w:rPr>
        <w:t xml:space="preserve"> </w:t>
      </w:r>
    </w:p>
    <w:p w14:paraId="31F99876" w14:textId="79B0A2F8" w:rsidR="00C90C87" w:rsidRDefault="00B6454F" w:rsidP="00C90C87">
      <w:pPr>
        <w:pStyle w:val="BodyText"/>
        <w:spacing w:before="33"/>
        <w:ind w:right="84"/>
      </w:pPr>
      <w:r>
        <w:lastRenderedPageBreak/>
        <w:t xml:space="preserve">  </w:t>
      </w:r>
      <w:r w:rsidR="00C90C87">
        <w:t xml:space="preserve"> </w:t>
      </w:r>
      <w:r>
        <w:t>Any</w:t>
      </w:r>
      <w:r>
        <w:rPr>
          <w:spacing w:val="-1"/>
        </w:rPr>
        <w:t xml:space="preserve"> </w:t>
      </w:r>
      <w:r>
        <w:t>dead</w:t>
      </w:r>
      <w:r>
        <w:rPr>
          <w:spacing w:val="-1"/>
        </w:rPr>
        <w:t xml:space="preserve"> </w:t>
      </w:r>
      <w:r>
        <w:t>legs</w:t>
      </w:r>
      <w:r>
        <w:rPr>
          <w:spacing w:val="-4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 w:rsidR="00FE7D24">
        <w:t>removed,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system altered</w:t>
      </w:r>
      <w:r>
        <w:rPr>
          <w:spacing w:val="-1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water</w:t>
      </w:r>
      <w:r>
        <w:rPr>
          <w:spacing w:val="-1"/>
        </w:rPr>
        <w:t xml:space="preserve"> </w:t>
      </w:r>
      <w:r>
        <w:t>flows</w:t>
      </w:r>
      <w:r>
        <w:rPr>
          <w:spacing w:val="-3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pipework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</w:t>
      </w:r>
    </w:p>
    <w:p w14:paraId="1928E2CF" w14:textId="55CCEEFF" w:rsidR="00BD7DA6" w:rsidRDefault="00C32F84" w:rsidP="00C90C87">
      <w:pPr>
        <w:pStyle w:val="BodyText"/>
        <w:spacing w:before="33"/>
        <w:ind w:right="84"/>
      </w:pPr>
      <w:r>
        <w:t xml:space="preserve"> </w:t>
      </w:r>
      <w:r w:rsidR="00C90C87">
        <w:t xml:space="preserve">   </w:t>
      </w:r>
      <w:r>
        <w:t>regular basis.</w:t>
      </w:r>
    </w:p>
    <w:p w14:paraId="5091E2EF" w14:textId="77777777" w:rsidR="00BD7DA6" w:rsidRDefault="00C32F84">
      <w:pPr>
        <w:pStyle w:val="BodyText"/>
        <w:spacing w:before="194"/>
        <w:ind w:left="112"/>
      </w:pPr>
      <w:r>
        <w:t>Identify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risks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related</w:t>
      </w:r>
      <w:r>
        <w:rPr>
          <w:spacing w:val="-1"/>
        </w:rPr>
        <w:t xml:space="preserve"> </w:t>
      </w:r>
      <w:r>
        <w:t>recommendations</w:t>
      </w:r>
      <w:r>
        <w:rPr>
          <w:spacing w:val="-1"/>
        </w:rPr>
        <w:t xml:space="preserve"> </w:t>
      </w:r>
      <w:r>
        <w:t>associated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dead</w:t>
      </w:r>
      <w:r>
        <w:rPr>
          <w:spacing w:val="-2"/>
        </w:rPr>
        <w:t xml:space="preserve"> </w:t>
      </w:r>
      <w:r>
        <w:t>legs.</w:t>
      </w:r>
      <w:r>
        <w:rPr>
          <w:spacing w:val="40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action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identify responsible person:</w:t>
      </w:r>
    </w:p>
    <w:p w14:paraId="07BBCC76" w14:textId="77777777" w:rsidR="00BD7DA6" w:rsidRDefault="00BD7DA6">
      <w:pPr>
        <w:pStyle w:val="BodyText"/>
        <w:spacing w:before="3" w:after="1"/>
        <w:rPr>
          <w:sz w:val="16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5"/>
        <w:gridCol w:w="4815"/>
      </w:tblGrid>
      <w:tr w:rsidR="00BD7DA6" w14:paraId="159B7803" w14:textId="77777777">
        <w:trPr>
          <w:trHeight w:val="340"/>
        </w:trPr>
        <w:tc>
          <w:tcPr>
            <w:tcW w:w="4815" w:type="dxa"/>
          </w:tcPr>
          <w:p w14:paraId="4A9F71FB" w14:textId="4FCBC7C6" w:rsidR="00BD7DA6" w:rsidRDefault="00F209EB">
            <w:pPr>
              <w:pStyle w:val="TableParagraph"/>
              <w:spacing w:before="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4815" w:type="dxa"/>
          </w:tcPr>
          <w:p w14:paraId="61E47CFA" w14:textId="1B7F0E07" w:rsidR="00BD7DA6" w:rsidRDefault="00FE7D24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N</w:t>
            </w:r>
            <w:r w:rsidR="00F209EB">
              <w:rPr>
                <w:rFonts w:ascii="Times New Roman"/>
              </w:rPr>
              <w:t>one</w:t>
            </w:r>
          </w:p>
        </w:tc>
      </w:tr>
      <w:tr w:rsidR="00BD7DA6" w14:paraId="21B36CEA" w14:textId="77777777">
        <w:trPr>
          <w:trHeight w:val="340"/>
        </w:trPr>
        <w:tc>
          <w:tcPr>
            <w:tcW w:w="4815" w:type="dxa"/>
          </w:tcPr>
          <w:p w14:paraId="0857C1DE" w14:textId="77777777" w:rsidR="00BD7DA6" w:rsidRDefault="00C32F84">
            <w:pPr>
              <w:pStyle w:val="TableParagraph"/>
              <w:spacing w:before="23"/>
              <w:rPr>
                <w:sz w:val="24"/>
              </w:rPr>
            </w:pPr>
            <w:r>
              <w:rPr>
                <w:spacing w:val="-2"/>
                <w:sz w:val="24"/>
              </w:rPr>
              <w:t>Recommendation</w:t>
            </w:r>
          </w:p>
        </w:tc>
        <w:tc>
          <w:tcPr>
            <w:tcW w:w="4815" w:type="dxa"/>
          </w:tcPr>
          <w:p w14:paraId="29B50CA9" w14:textId="7449DE42" w:rsidR="00BD7DA6" w:rsidRDefault="00F209EB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r w:rsidR="00FE7D24">
              <w:rPr>
                <w:rFonts w:ascii="Times New Roman"/>
              </w:rPr>
              <w:t>-</w:t>
            </w:r>
          </w:p>
        </w:tc>
      </w:tr>
      <w:tr w:rsidR="00BD7DA6" w14:paraId="4FAB5D33" w14:textId="77777777">
        <w:trPr>
          <w:trHeight w:val="340"/>
        </w:trPr>
        <w:tc>
          <w:tcPr>
            <w:tcW w:w="4815" w:type="dxa"/>
          </w:tcPr>
          <w:p w14:paraId="7B66055A" w14:textId="77777777" w:rsidR="00BD7DA6" w:rsidRDefault="00C32F84">
            <w:pPr>
              <w:pStyle w:val="TableParagraph"/>
              <w:spacing w:before="23"/>
              <w:rPr>
                <w:sz w:val="24"/>
              </w:rPr>
            </w:pPr>
            <w:r>
              <w:rPr>
                <w:sz w:val="24"/>
              </w:rPr>
              <w:t>Responsible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person: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landlord/other</w:t>
            </w:r>
          </w:p>
        </w:tc>
        <w:tc>
          <w:tcPr>
            <w:tcW w:w="4815" w:type="dxa"/>
          </w:tcPr>
          <w:p w14:paraId="13E83E51" w14:textId="17398358" w:rsidR="00BD7DA6" w:rsidRDefault="00F209EB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-</w:t>
            </w:r>
          </w:p>
        </w:tc>
      </w:tr>
    </w:tbl>
    <w:p w14:paraId="7C235B12" w14:textId="77777777" w:rsidR="00BD7DA6" w:rsidRDefault="00C32F84">
      <w:pPr>
        <w:pStyle w:val="Heading1"/>
        <w:numPr>
          <w:ilvl w:val="0"/>
          <w:numId w:val="1"/>
        </w:numPr>
        <w:tabs>
          <w:tab w:val="left" w:pos="831"/>
        </w:tabs>
        <w:ind w:left="831" w:hanging="358"/>
      </w:pPr>
      <w:r>
        <w:t>Unoccupied</w:t>
      </w:r>
      <w:r>
        <w:rPr>
          <w:spacing w:val="-6"/>
        </w:rPr>
        <w:t xml:space="preserve"> </w:t>
      </w:r>
      <w:r>
        <w:rPr>
          <w:spacing w:val="-2"/>
        </w:rPr>
        <w:t>properties</w:t>
      </w:r>
    </w:p>
    <w:p w14:paraId="7369B0CE" w14:textId="77777777" w:rsidR="00BD7DA6" w:rsidRDefault="00BD7DA6">
      <w:pPr>
        <w:pStyle w:val="BodyText"/>
        <w:spacing w:before="4" w:after="1"/>
        <w:rPr>
          <w:b/>
          <w:sz w:val="16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5"/>
        <w:gridCol w:w="922"/>
        <w:gridCol w:w="1346"/>
      </w:tblGrid>
      <w:tr w:rsidR="00BD7DA6" w14:paraId="64F38583" w14:textId="77777777">
        <w:trPr>
          <w:trHeight w:val="309"/>
        </w:trPr>
        <w:tc>
          <w:tcPr>
            <w:tcW w:w="4815" w:type="dxa"/>
            <w:tcBorders>
              <w:bottom w:val="nil"/>
            </w:tcBorders>
          </w:tcPr>
          <w:p w14:paraId="38B0C500" w14:textId="09015DA2" w:rsidR="00BD7DA6" w:rsidRDefault="00C32F84">
            <w:pPr>
              <w:pStyle w:val="TableParagraph"/>
              <w:spacing w:line="289" w:lineRule="exact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property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left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unoccupied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 w:rsidR="00615CEF">
              <w:rPr>
                <w:spacing w:val="-2"/>
                <w:sz w:val="24"/>
              </w:rPr>
              <w:t xml:space="preserve">lengthy </w:t>
            </w:r>
            <w:r>
              <w:rPr>
                <w:sz w:val="24"/>
              </w:rPr>
              <w:t>periods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</w:t>
            </w:r>
            <w:r w:rsidR="00615CEF">
              <w:rPr>
                <w:spacing w:val="-5"/>
                <w:sz w:val="24"/>
              </w:rPr>
              <w:t xml:space="preserve"> time e.g. </w:t>
            </w:r>
            <w:proofErr w:type="spellStart"/>
            <w:r w:rsidR="00615CEF">
              <w:rPr>
                <w:spacing w:val="-5"/>
                <w:sz w:val="24"/>
              </w:rPr>
              <w:t>outwith</w:t>
            </w:r>
            <w:proofErr w:type="spellEnd"/>
            <w:r w:rsidR="00615CEF">
              <w:rPr>
                <w:spacing w:val="-5"/>
                <w:sz w:val="24"/>
              </w:rPr>
              <w:t xml:space="preserve"> statutory holidays?</w:t>
            </w:r>
          </w:p>
        </w:tc>
        <w:tc>
          <w:tcPr>
            <w:tcW w:w="922" w:type="dxa"/>
            <w:vMerge w:val="restart"/>
          </w:tcPr>
          <w:p w14:paraId="708255B5" w14:textId="2F671350" w:rsidR="00BD7DA6" w:rsidRDefault="00615CEF">
            <w:pPr>
              <w:pStyle w:val="TableParagraph"/>
              <w:spacing w:before="292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No</w:t>
            </w:r>
          </w:p>
        </w:tc>
        <w:tc>
          <w:tcPr>
            <w:tcW w:w="1346" w:type="dxa"/>
            <w:vMerge w:val="restart"/>
          </w:tcPr>
          <w:p w14:paraId="3D46945C" w14:textId="77777777" w:rsidR="00BD7DA6" w:rsidRDefault="00BD7DA6">
            <w:pPr>
              <w:pStyle w:val="TableParagraph"/>
              <w:ind w:left="0"/>
              <w:rPr>
                <w:rFonts w:ascii="Times New Roman"/>
              </w:rPr>
            </w:pPr>
          </w:p>
          <w:p w14:paraId="531EF03F" w14:textId="605741F9" w:rsidR="00F209EB" w:rsidRDefault="00F209EB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-</w:t>
            </w:r>
          </w:p>
        </w:tc>
      </w:tr>
      <w:tr w:rsidR="00BD7DA6" w14:paraId="60385B8E" w14:textId="77777777">
        <w:trPr>
          <w:trHeight w:val="282"/>
        </w:trPr>
        <w:tc>
          <w:tcPr>
            <w:tcW w:w="4815" w:type="dxa"/>
            <w:tcBorders>
              <w:top w:val="nil"/>
              <w:bottom w:val="nil"/>
            </w:tcBorders>
          </w:tcPr>
          <w:p w14:paraId="6D55F09E" w14:textId="1F34E240" w:rsidR="00BD7DA6" w:rsidRDefault="00BD7DA6" w:rsidP="00615CEF">
            <w:pPr>
              <w:pStyle w:val="TableParagraph"/>
              <w:spacing w:line="263" w:lineRule="exact"/>
              <w:ind w:left="0"/>
              <w:rPr>
                <w:sz w:val="24"/>
              </w:rPr>
            </w:pPr>
          </w:p>
        </w:tc>
        <w:tc>
          <w:tcPr>
            <w:tcW w:w="922" w:type="dxa"/>
            <w:vMerge/>
            <w:tcBorders>
              <w:top w:val="nil"/>
            </w:tcBorders>
          </w:tcPr>
          <w:p w14:paraId="14FCCB2C" w14:textId="77777777" w:rsidR="00BD7DA6" w:rsidRDefault="00BD7DA6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vMerge/>
            <w:tcBorders>
              <w:top w:val="nil"/>
            </w:tcBorders>
          </w:tcPr>
          <w:p w14:paraId="410B0E82" w14:textId="77777777" w:rsidR="00BD7DA6" w:rsidRDefault="00BD7DA6">
            <w:pPr>
              <w:rPr>
                <w:sz w:val="2"/>
                <w:szCs w:val="2"/>
              </w:rPr>
            </w:pPr>
          </w:p>
        </w:tc>
      </w:tr>
      <w:tr w:rsidR="00BD7DA6" w14:paraId="080F28F1" w14:textId="77777777">
        <w:trPr>
          <w:trHeight w:val="265"/>
        </w:trPr>
        <w:tc>
          <w:tcPr>
            <w:tcW w:w="4815" w:type="dxa"/>
            <w:tcBorders>
              <w:top w:val="nil"/>
            </w:tcBorders>
          </w:tcPr>
          <w:p w14:paraId="6D1D379E" w14:textId="05F26467" w:rsidR="00BD7DA6" w:rsidRDefault="00BD7DA6" w:rsidP="00615CEF">
            <w:pPr>
              <w:pStyle w:val="TableParagraph"/>
              <w:spacing w:line="246" w:lineRule="exact"/>
              <w:ind w:left="0"/>
              <w:rPr>
                <w:sz w:val="24"/>
              </w:rPr>
            </w:pPr>
          </w:p>
        </w:tc>
        <w:tc>
          <w:tcPr>
            <w:tcW w:w="922" w:type="dxa"/>
            <w:vMerge/>
            <w:tcBorders>
              <w:top w:val="nil"/>
            </w:tcBorders>
          </w:tcPr>
          <w:p w14:paraId="14EB8ADB" w14:textId="77777777" w:rsidR="00BD7DA6" w:rsidRDefault="00BD7DA6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vMerge/>
            <w:tcBorders>
              <w:top w:val="nil"/>
            </w:tcBorders>
          </w:tcPr>
          <w:p w14:paraId="2B3AC11C" w14:textId="77777777" w:rsidR="00BD7DA6" w:rsidRDefault="00BD7DA6">
            <w:pPr>
              <w:rPr>
                <w:sz w:val="2"/>
                <w:szCs w:val="2"/>
              </w:rPr>
            </w:pPr>
          </w:p>
        </w:tc>
      </w:tr>
    </w:tbl>
    <w:p w14:paraId="48A249E4" w14:textId="5D4DCA60" w:rsidR="00BD7DA6" w:rsidRDefault="00C32F84">
      <w:pPr>
        <w:pStyle w:val="BodyText"/>
        <w:spacing w:before="193"/>
        <w:ind w:left="112" w:right="137"/>
      </w:pPr>
      <w:r>
        <w:t xml:space="preserve">During periods of un-occupancy all outlets on hot and </w:t>
      </w:r>
      <w:r w:rsidR="00615CEF">
        <w:t>cold-water</w:t>
      </w:r>
      <w:r>
        <w:t xml:space="preserve"> systems should be flushed through at</w:t>
      </w:r>
      <w:r>
        <w:rPr>
          <w:spacing w:val="40"/>
        </w:rPr>
        <w:t xml:space="preserve"> </w:t>
      </w:r>
      <w:r>
        <w:t>least</w:t>
      </w:r>
      <w:r>
        <w:rPr>
          <w:spacing w:val="-3"/>
        </w:rPr>
        <w:t xml:space="preserve"> </w:t>
      </w:r>
      <w:r>
        <w:t>once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week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least 2</w:t>
      </w:r>
      <w:r>
        <w:rPr>
          <w:spacing w:val="-3"/>
        </w:rPr>
        <w:t xml:space="preserve"> </w:t>
      </w:r>
      <w:r>
        <w:t>minutes.</w:t>
      </w:r>
      <w:r>
        <w:rPr>
          <w:spacing w:val="40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long</w:t>
      </w:r>
      <w:r>
        <w:rPr>
          <w:spacing w:val="-2"/>
        </w:rPr>
        <w:t xml:space="preserve"> </w:t>
      </w:r>
      <w:r>
        <w:t>periods</w:t>
      </w:r>
      <w:r>
        <w:rPr>
          <w:spacing w:val="-1"/>
        </w:rPr>
        <w:t xml:space="preserve"> </w:t>
      </w:r>
      <w:r>
        <w:t>consider</w:t>
      </w:r>
      <w:r>
        <w:rPr>
          <w:spacing w:val="-1"/>
        </w:rPr>
        <w:t xml:space="preserve"> </w:t>
      </w:r>
      <w:r>
        <w:t>draining</w:t>
      </w:r>
      <w:r>
        <w:rPr>
          <w:spacing w:val="-2"/>
        </w:rPr>
        <w:t xml:space="preserve"> </w:t>
      </w:r>
      <w:r>
        <w:t>the system.</w:t>
      </w:r>
      <w:r>
        <w:rPr>
          <w:spacing w:val="40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sure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 system is flushed through when it is re-occupied by running all outlets for at least 2 minutes.</w:t>
      </w:r>
      <w:r>
        <w:rPr>
          <w:spacing w:val="40"/>
        </w:rPr>
        <w:t xml:space="preserve"> </w:t>
      </w:r>
      <w:r>
        <w:t xml:space="preserve">Aerosol production should be </w:t>
      </w:r>
      <w:proofErr w:type="spellStart"/>
      <w:r>
        <w:t>minimised</w:t>
      </w:r>
      <w:proofErr w:type="spellEnd"/>
      <w:r>
        <w:t xml:space="preserve"> during this process</w:t>
      </w:r>
      <w:r w:rsidR="00615CEF">
        <w:t xml:space="preserve"> by adjusting the flow through the outlets</w:t>
      </w:r>
      <w:r w:rsidR="00F209EB">
        <w:t xml:space="preserve"> i.e. the spout and the cold tap</w:t>
      </w:r>
      <w:r>
        <w:t>.</w:t>
      </w:r>
    </w:p>
    <w:p w14:paraId="14F98D57" w14:textId="77777777" w:rsidR="00BD7DA6" w:rsidRDefault="00C32F84">
      <w:pPr>
        <w:pStyle w:val="BodyText"/>
        <w:spacing w:before="195"/>
        <w:ind w:left="112"/>
      </w:pPr>
      <w:r>
        <w:t>Identify</w:t>
      </w:r>
      <w:r>
        <w:rPr>
          <w:spacing w:val="-2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related</w:t>
      </w:r>
      <w:r>
        <w:rPr>
          <w:spacing w:val="-2"/>
        </w:rPr>
        <w:t xml:space="preserve"> </w:t>
      </w:r>
      <w:r>
        <w:t>recommendations</w:t>
      </w:r>
      <w:r>
        <w:rPr>
          <w:spacing w:val="-5"/>
        </w:rPr>
        <w:t xml:space="preserve"> </w:t>
      </w:r>
      <w:r>
        <w:t>associated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un-occupancy.</w:t>
      </w:r>
      <w:r>
        <w:rPr>
          <w:spacing w:val="40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required identify responsible person:</w:t>
      </w:r>
    </w:p>
    <w:p w14:paraId="44B01075" w14:textId="77777777" w:rsidR="00BD7DA6" w:rsidRDefault="00BD7DA6">
      <w:pPr>
        <w:pStyle w:val="BodyText"/>
        <w:spacing w:before="5" w:after="1"/>
        <w:rPr>
          <w:sz w:val="16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5"/>
        <w:gridCol w:w="4815"/>
      </w:tblGrid>
      <w:tr w:rsidR="00BD7DA6" w14:paraId="7E1AB961" w14:textId="77777777">
        <w:trPr>
          <w:trHeight w:val="337"/>
        </w:trPr>
        <w:tc>
          <w:tcPr>
            <w:tcW w:w="4815" w:type="dxa"/>
          </w:tcPr>
          <w:p w14:paraId="317427C7" w14:textId="77777777" w:rsidR="00BD7DA6" w:rsidRDefault="00C32F84">
            <w:pPr>
              <w:pStyle w:val="TableParagraph"/>
              <w:spacing w:before="23"/>
              <w:rPr>
                <w:sz w:val="24"/>
              </w:rPr>
            </w:pPr>
            <w:r>
              <w:rPr>
                <w:spacing w:val="-2"/>
                <w:sz w:val="24"/>
              </w:rPr>
              <w:t>Defect/Risk</w:t>
            </w:r>
          </w:p>
        </w:tc>
        <w:tc>
          <w:tcPr>
            <w:tcW w:w="4815" w:type="dxa"/>
          </w:tcPr>
          <w:p w14:paraId="5026DDE0" w14:textId="19BBEA89" w:rsidR="00BD7DA6" w:rsidRDefault="00615CEF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None noted</w:t>
            </w:r>
          </w:p>
        </w:tc>
      </w:tr>
      <w:tr w:rsidR="00BD7DA6" w14:paraId="2A67368A" w14:textId="77777777">
        <w:trPr>
          <w:trHeight w:val="340"/>
        </w:trPr>
        <w:tc>
          <w:tcPr>
            <w:tcW w:w="4815" w:type="dxa"/>
          </w:tcPr>
          <w:p w14:paraId="6246CABA" w14:textId="77777777" w:rsidR="00BD7DA6" w:rsidRDefault="00C32F84">
            <w:pPr>
              <w:pStyle w:val="TableParagraph"/>
              <w:spacing w:before="23"/>
              <w:rPr>
                <w:sz w:val="24"/>
              </w:rPr>
            </w:pPr>
            <w:r>
              <w:rPr>
                <w:spacing w:val="-2"/>
                <w:sz w:val="24"/>
              </w:rPr>
              <w:t>Recommendation</w:t>
            </w:r>
          </w:p>
        </w:tc>
        <w:tc>
          <w:tcPr>
            <w:tcW w:w="4815" w:type="dxa"/>
          </w:tcPr>
          <w:p w14:paraId="50DC3196" w14:textId="7C161D78" w:rsidR="00BD7DA6" w:rsidRDefault="00615CEF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-</w:t>
            </w:r>
          </w:p>
        </w:tc>
      </w:tr>
      <w:tr w:rsidR="00BD7DA6" w14:paraId="56A6F3A4" w14:textId="77777777">
        <w:trPr>
          <w:trHeight w:val="340"/>
        </w:trPr>
        <w:tc>
          <w:tcPr>
            <w:tcW w:w="4815" w:type="dxa"/>
          </w:tcPr>
          <w:p w14:paraId="54A406F3" w14:textId="77777777" w:rsidR="00BD7DA6" w:rsidRDefault="00C32F84">
            <w:pPr>
              <w:pStyle w:val="TableParagraph"/>
              <w:spacing w:before="23"/>
              <w:rPr>
                <w:sz w:val="24"/>
              </w:rPr>
            </w:pPr>
            <w:r>
              <w:rPr>
                <w:sz w:val="24"/>
              </w:rPr>
              <w:t>Responsible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person: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landlord/other</w:t>
            </w:r>
          </w:p>
        </w:tc>
        <w:tc>
          <w:tcPr>
            <w:tcW w:w="4815" w:type="dxa"/>
          </w:tcPr>
          <w:p w14:paraId="33AB88AC" w14:textId="13E966B6" w:rsidR="00BD7DA6" w:rsidRDefault="00615CEF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_</w:t>
            </w:r>
          </w:p>
        </w:tc>
      </w:tr>
    </w:tbl>
    <w:p w14:paraId="5DDDCD84" w14:textId="472C2077" w:rsidR="00BD7DA6" w:rsidRDefault="00C32F84">
      <w:pPr>
        <w:pStyle w:val="Heading1"/>
        <w:numPr>
          <w:ilvl w:val="0"/>
          <w:numId w:val="1"/>
        </w:numPr>
        <w:tabs>
          <w:tab w:val="left" w:pos="831"/>
        </w:tabs>
        <w:spacing w:before="195"/>
        <w:ind w:left="831" w:hanging="358"/>
      </w:pPr>
      <w:r>
        <w:t>Advice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tenant</w:t>
      </w:r>
      <w:r w:rsidR="00C90C87">
        <w:rPr>
          <w:spacing w:val="-2"/>
        </w:rPr>
        <w:t xml:space="preserve"> including training</w:t>
      </w:r>
    </w:p>
    <w:p w14:paraId="21223339" w14:textId="77777777" w:rsidR="00BD7DA6" w:rsidRDefault="00BD7DA6">
      <w:pPr>
        <w:pStyle w:val="BodyText"/>
        <w:rPr>
          <w:b/>
          <w:sz w:val="16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5"/>
        <w:gridCol w:w="922"/>
        <w:gridCol w:w="1346"/>
      </w:tblGrid>
      <w:tr w:rsidR="00BD7DA6" w14:paraId="08CF0A84" w14:textId="77777777">
        <w:trPr>
          <w:trHeight w:val="309"/>
        </w:trPr>
        <w:tc>
          <w:tcPr>
            <w:tcW w:w="4815" w:type="dxa"/>
            <w:tcBorders>
              <w:bottom w:val="nil"/>
            </w:tcBorders>
          </w:tcPr>
          <w:p w14:paraId="3813C542" w14:textId="40652433" w:rsidR="00BD7DA6" w:rsidRDefault="00C32F84">
            <w:pPr>
              <w:pStyle w:val="TableParagraph"/>
              <w:spacing w:line="289" w:lineRule="exact"/>
              <w:rPr>
                <w:sz w:val="24"/>
              </w:rPr>
            </w:pPr>
            <w:r>
              <w:rPr>
                <w:sz w:val="24"/>
              </w:rPr>
              <w:t>Has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advice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given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tenant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the</w:t>
            </w:r>
          </w:p>
        </w:tc>
        <w:tc>
          <w:tcPr>
            <w:tcW w:w="922" w:type="dxa"/>
            <w:vMerge w:val="restart"/>
          </w:tcPr>
          <w:p w14:paraId="69834D9D" w14:textId="77777777" w:rsidR="00BD7DA6" w:rsidRDefault="00BD7DA6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14:paraId="6D457BAA" w14:textId="0E0B2075" w:rsidR="00BD7DA6" w:rsidRDefault="00C32F84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Yes</w:t>
            </w:r>
          </w:p>
        </w:tc>
        <w:tc>
          <w:tcPr>
            <w:tcW w:w="1346" w:type="dxa"/>
            <w:vMerge w:val="restart"/>
          </w:tcPr>
          <w:p w14:paraId="1DA61DB9" w14:textId="19CCD841" w:rsidR="00BD7DA6" w:rsidRDefault="000A283E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Awareness training was</w:t>
            </w:r>
            <w:r w:rsidR="00061F6B">
              <w:rPr>
                <w:rFonts w:ascii="Times New Roman"/>
              </w:rPr>
              <w:t xml:space="preserve"> given on issuing the </w:t>
            </w:r>
            <w:r>
              <w:rPr>
                <w:rFonts w:ascii="Times New Roman"/>
              </w:rPr>
              <w:t xml:space="preserve">Water Management </w:t>
            </w:r>
            <w:r w:rsidR="00061F6B">
              <w:rPr>
                <w:rFonts w:ascii="Times New Roman"/>
              </w:rPr>
              <w:t>Logbook and</w:t>
            </w:r>
            <w:r>
              <w:rPr>
                <w:rFonts w:ascii="Times New Roman"/>
              </w:rPr>
              <w:t xml:space="preserve"> the </w:t>
            </w:r>
            <w:proofErr w:type="spellStart"/>
            <w:r>
              <w:rPr>
                <w:rFonts w:ascii="Times New Roman"/>
              </w:rPr>
              <w:t>Extech</w:t>
            </w:r>
            <w:proofErr w:type="spellEnd"/>
            <w:r w:rsidR="00061F6B">
              <w:rPr>
                <w:rFonts w:ascii="Times New Roman"/>
              </w:rPr>
              <w:t xml:space="preserve"> temperature tester</w:t>
            </w:r>
            <w:r>
              <w:rPr>
                <w:rFonts w:ascii="Times New Roman"/>
              </w:rPr>
              <w:t xml:space="preserve"> in 2024</w:t>
            </w:r>
            <w:r w:rsidR="00061F6B">
              <w:rPr>
                <w:rFonts w:ascii="Times New Roman"/>
              </w:rPr>
              <w:t xml:space="preserve">  </w:t>
            </w:r>
          </w:p>
        </w:tc>
      </w:tr>
      <w:tr w:rsidR="00BD7DA6" w14:paraId="0C609416" w14:textId="77777777">
        <w:trPr>
          <w:trHeight w:val="576"/>
        </w:trPr>
        <w:tc>
          <w:tcPr>
            <w:tcW w:w="4815" w:type="dxa"/>
            <w:tcBorders>
              <w:top w:val="nil"/>
              <w:bottom w:val="nil"/>
            </w:tcBorders>
          </w:tcPr>
          <w:p w14:paraId="09D3284C" w14:textId="26EFCEDD" w:rsidR="00BD7DA6" w:rsidRDefault="00C32F8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risks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Legionnaires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Disease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 w:rsidR="000A283E">
              <w:rPr>
                <w:spacing w:val="-2"/>
                <w:sz w:val="24"/>
              </w:rPr>
              <w:t>public building</w:t>
            </w:r>
          </w:p>
          <w:p w14:paraId="04BDA3E2" w14:textId="395A8813" w:rsidR="00BD7DA6" w:rsidRDefault="00C32F84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responsibilities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 w:rsidR="00445B24">
              <w:rPr>
                <w:spacing w:val="-2"/>
                <w:sz w:val="24"/>
              </w:rPr>
              <w:t>minimize</w:t>
            </w:r>
            <w:r w:rsidR="00BA2B92">
              <w:rPr>
                <w:spacing w:val="-2"/>
                <w:sz w:val="24"/>
              </w:rPr>
              <w:t xml:space="preserve"> any residual risk?</w:t>
            </w:r>
          </w:p>
        </w:tc>
        <w:tc>
          <w:tcPr>
            <w:tcW w:w="922" w:type="dxa"/>
            <w:vMerge/>
            <w:tcBorders>
              <w:top w:val="nil"/>
            </w:tcBorders>
          </w:tcPr>
          <w:p w14:paraId="7A44D862" w14:textId="77777777" w:rsidR="00BD7DA6" w:rsidRDefault="00BD7DA6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vMerge/>
            <w:tcBorders>
              <w:top w:val="nil"/>
            </w:tcBorders>
          </w:tcPr>
          <w:p w14:paraId="3E2E2C26" w14:textId="77777777" w:rsidR="00BD7DA6" w:rsidRDefault="00BD7DA6">
            <w:pPr>
              <w:rPr>
                <w:sz w:val="2"/>
                <w:szCs w:val="2"/>
              </w:rPr>
            </w:pPr>
          </w:p>
        </w:tc>
      </w:tr>
      <w:tr w:rsidR="00BD7DA6" w14:paraId="1D24F688" w14:textId="77777777">
        <w:trPr>
          <w:trHeight w:val="268"/>
        </w:trPr>
        <w:tc>
          <w:tcPr>
            <w:tcW w:w="4815" w:type="dxa"/>
            <w:tcBorders>
              <w:top w:val="nil"/>
            </w:tcBorders>
          </w:tcPr>
          <w:p w14:paraId="701DC124" w14:textId="6D2B5500" w:rsidR="00BD7DA6" w:rsidRDefault="00BD7DA6">
            <w:pPr>
              <w:pStyle w:val="TableParagraph"/>
              <w:spacing w:line="248" w:lineRule="exact"/>
              <w:rPr>
                <w:sz w:val="24"/>
              </w:rPr>
            </w:pPr>
          </w:p>
        </w:tc>
        <w:tc>
          <w:tcPr>
            <w:tcW w:w="922" w:type="dxa"/>
            <w:vMerge/>
            <w:tcBorders>
              <w:top w:val="nil"/>
            </w:tcBorders>
          </w:tcPr>
          <w:p w14:paraId="40878846" w14:textId="77777777" w:rsidR="00BD7DA6" w:rsidRDefault="00BD7DA6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vMerge/>
            <w:tcBorders>
              <w:top w:val="nil"/>
            </w:tcBorders>
          </w:tcPr>
          <w:p w14:paraId="2A83CB8F" w14:textId="77777777" w:rsidR="00BD7DA6" w:rsidRDefault="00BD7DA6">
            <w:pPr>
              <w:rPr>
                <w:sz w:val="2"/>
                <w:szCs w:val="2"/>
              </w:rPr>
            </w:pPr>
          </w:p>
        </w:tc>
      </w:tr>
    </w:tbl>
    <w:p w14:paraId="2E12811F" w14:textId="3BE96057" w:rsidR="00BD7DA6" w:rsidRDefault="00C32F84">
      <w:pPr>
        <w:pStyle w:val="BodyText"/>
        <w:spacing w:before="191"/>
        <w:ind w:left="112"/>
      </w:pPr>
      <w:r>
        <w:t>This</w:t>
      </w:r>
      <w:r>
        <w:rPr>
          <w:spacing w:val="-4"/>
        </w:rPr>
        <w:t xml:space="preserve"> </w:t>
      </w:r>
      <w:r w:rsidR="000A283E">
        <w:t>was</w:t>
      </w:r>
      <w:r w:rsidR="00445B24">
        <w:t xml:space="preserve"> </w:t>
      </w:r>
      <w:r w:rsidR="000A283E">
        <w:rPr>
          <w:spacing w:val="-3"/>
        </w:rPr>
        <w:t>facilitated</w:t>
      </w:r>
      <w:r w:rsidR="00445B24">
        <w:t xml:space="preserve"> </w:t>
      </w:r>
      <w:r w:rsidR="00445B24">
        <w:rPr>
          <w:spacing w:val="-3"/>
        </w:rPr>
        <w:t xml:space="preserve">by </w:t>
      </w:r>
      <w:r w:rsidR="00445B24">
        <w:rPr>
          <w:spacing w:val="-6"/>
        </w:rPr>
        <w:t xml:space="preserve">referring </w:t>
      </w:r>
      <w:r w:rsidR="00445B24">
        <w:t xml:space="preserve">to the advice detailed in the </w:t>
      </w:r>
      <w:r w:rsidR="00061F6B">
        <w:t xml:space="preserve">Legionella </w:t>
      </w:r>
      <w:r w:rsidR="00445B24">
        <w:rPr>
          <w:spacing w:val="-2"/>
        </w:rPr>
        <w:t xml:space="preserve">Water Management Logbook </w:t>
      </w:r>
      <w:r w:rsidR="000A283E">
        <w:rPr>
          <w:spacing w:val="-2"/>
        </w:rPr>
        <w:t xml:space="preserve">issued </w:t>
      </w:r>
      <w:r w:rsidR="00360B87">
        <w:rPr>
          <w:spacing w:val="-2"/>
        </w:rPr>
        <w:t xml:space="preserve">to the tenant </w:t>
      </w:r>
      <w:r w:rsidR="000A283E">
        <w:rPr>
          <w:spacing w:val="-2"/>
        </w:rPr>
        <w:t>in the first quarter of 2024</w:t>
      </w:r>
      <w:r w:rsidR="00360B87">
        <w:rPr>
          <w:spacing w:val="-2"/>
        </w:rPr>
        <w:t>.</w:t>
      </w:r>
      <w:r w:rsidR="000A283E">
        <w:rPr>
          <w:spacing w:val="-2"/>
        </w:rPr>
        <w:t xml:space="preserve"> </w:t>
      </w:r>
      <w:r w:rsidR="00360B87">
        <w:rPr>
          <w:spacing w:val="-2"/>
        </w:rPr>
        <w:t xml:space="preserve">This </w:t>
      </w:r>
      <w:r w:rsidR="00445B24">
        <w:rPr>
          <w:spacing w:val="-2"/>
        </w:rPr>
        <w:t xml:space="preserve">follows </w:t>
      </w:r>
      <w:r w:rsidR="000A283E">
        <w:rPr>
          <w:spacing w:val="-2"/>
        </w:rPr>
        <w:t xml:space="preserve">the latest </w:t>
      </w:r>
      <w:r w:rsidR="00445B24">
        <w:rPr>
          <w:spacing w:val="-2"/>
        </w:rPr>
        <w:t>HSE guidance</w:t>
      </w:r>
      <w:r w:rsidR="000A283E">
        <w:rPr>
          <w:spacing w:val="-2"/>
        </w:rPr>
        <w:t xml:space="preserve"> on the control of </w:t>
      </w:r>
      <w:r w:rsidR="00442648">
        <w:rPr>
          <w:spacing w:val="-2"/>
        </w:rPr>
        <w:t>Legionella</w:t>
      </w:r>
      <w:r w:rsidR="00360B87">
        <w:rPr>
          <w:spacing w:val="-2"/>
        </w:rPr>
        <w:t xml:space="preserve"> bacteria</w:t>
      </w:r>
      <w:r w:rsidR="00442648">
        <w:rPr>
          <w:spacing w:val="-2"/>
        </w:rPr>
        <w:t>.</w:t>
      </w:r>
      <w:r w:rsidR="00445B24">
        <w:rPr>
          <w:spacing w:val="-2"/>
        </w:rPr>
        <w:t xml:space="preserve"> </w:t>
      </w:r>
      <w:r w:rsidR="00442648">
        <w:rPr>
          <w:spacing w:val="-2"/>
        </w:rPr>
        <w:t xml:space="preserve">Refresher training </w:t>
      </w:r>
      <w:r w:rsidR="00061F6B">
        <w:rPr>
          <w:spacing w:val="-2"/>
        </w:rPr>
        <w:t>in</w:t>
      </w:r>
      <w:r w:rsidR="00445B24">
        <w:rPr>
          <w:spacing w:val="-2"/>
        </w:rPr>
        <w:t xml:space="preserve"> best practice </w:t>
      </w:r>
      <w:r w:rsidR="000A283E">
        <w:rPr>
          <w:spacing w:val="-2"/>
        </w:rPr>
        <w:t>will</w:t>
      </w:r>
      <w:r w:rsidR="00445B24">
        <w:rPr>
          <w:spacing w:val="-2"/>
        </w:rPr>
        <w:t xml:space="preserve"> </w:t>
      </w:r>
      <w:r w:rsidR="000A283E">
        <w:rPr>
          <w:spacing w:val="-2"/>
        </w:rPr>
        <w:t xml:space="preserve">be </w:t>
      </w:r>
      <w:r w:rsidR="00445B24">
        <w:rPr>
          <w:spacing w:val="-2"/>
        </w:rPr>
        <w:t>given annually and when</w:t>
      </w:r>
      <w:r w:rsidR="00061F6B">
        <w:rPr>
          <w:spacing w:val="-2"/>
        </w:rPr>
        <w:t>ever</w:t>
      </w:r>
      <w:r w:rsidR="00445B24">
        <w:rPr>
          <w:spacing w:val="-2"/>
        </w:rPr>
        <w:t xml:space="preserve"> updates are </w:t>
      </w:r>
      <w:r w:rsidR="00061F6B">
        <w:rPr>
          <w:spacing w:val="-2"/>
        </w:rPr>
        <w:t>necessary</w:t>
      </w:r>
      <w:r w:rsidR="00445B24">
        <w:rPr>
          <w:spacing w:val="-2"/>
        </w:rPr>
        <w:t>.</w:t>
      </w:r>
    </w:p>
    <w:p w14:paraId="16F04134" w14:textId="00B99A35" w:rsidR="00BD7DA6" w:rsidRDefault="00C32F84">
      <w:pPr>
        <w:pStyle w:val="BodyText"/>
        <w:spacing w:before="195"/>
        <w:ind w:left="112" w:right="334"/>
      </w:pPr>
      <w:r>
        <w:t>This</w:t>
      </w:r>
      <w:r>
        <w:rPr>
          <w:spacing w:val="-2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reviewed</w:t>
      </w:r>
      <w:r>
        <w:rPr>
          <w:spacing w:val="-3"/>
        </w:rPr>
        <w:t xml:space="preserve"> </w:t>
      </w:r>
      <w:r w:rsidR="00061F6B">
        <w:t>annually</w:t>
      </w:r>
      <w:r>
        <w:rPr>
          <w:spacing w:val="-2"/>
        </w:rPr>
        <w:t xml:space="preserve"> </w:t>
      </w:r>
      <w:r w:rsidR="00061F6B">
        <w:t xml:space="preserve">and </w:t>
      </w:r>
      <w:r>
        <w:t xml:space="preserve">when there is reason to suspect it is no longer </w:t>
      </w:r>
      <w:r>
        <w:t>valid.</w:t>
      </w:r>
      <w:r>
        <w:rPr>
          <w:spacing w:val="40"/>
        </w:rPr>
        <w:t xml:space="preserve"> </w:t>
      </w:r>
      <w:r>
        <w:t xml:space="preserve">You should ensure that </w:t>
      </w:r>
      <w:r w:rsidR="00445B24">
        <w:t>any</w:t>
      </w:r>
      <w:r>
        <w:t xml:space="preserve"> recommendations above are </w:t>
      </w:r>
      <w:r w:rsidR="00445B24">
        <w:t>implemented,</w:t>
      </w:r>
      <w:r>
        <w:t xml:space="preserve"> and any existing controls maintained.</w:t>
      </w:r>
      <w:r w:rsidR="003F73E3">
        <w:t xml:space="preserve"> </w:t>
      </w:r>
      <w:r w:rsidR="003F73E3" w:rsidRPr="003F73E3">
        <w:rPr>
          <w:b/>
          <w:bCs/>
        </w:rPr>
        <w:t xml:space="preserve">Next </w:t>
      </w:r>
      <w:r w:rsidR="003F73E3">
        <w:rPr>
          <w:b/>
          <w:bCs/>
        </w:rPr>
        <w:t xml:space="preserve">scheduled </w:t>
      </w:r>
      <w:r w:rsidR="003F73E3" w:rsidRPr="003F73E3">
        <w:rPr>
          <w:b/>
          <w:bCs/>
        </w:rPr>
        <w:t xml:space="preserve">review is </w:t>
      </w:r>
      <w:r w:rsidR="007237A7">
        <w:rPr>
          <w:b/>
          <w:bCs/>
        </w:rPr>
        <w:t xml:space="preserve">14th </w:t>
      </w:r>
      <w:r w:rsidR="003F73E3" w:rsidRPr="003F73E3">
        <w:rPr>
          <w:b/>
          <w:bCs/>
        </w:rPr>
        <w:t>August 2025.</w:t>
      </w:r>
    </w:p>
    <w:p w14:paraId="1A02318C" w14:textId="77777777" w:rsidR="00BD7DA6" w:rsidRDefault="00BD7DA6">
      <w:pPr>
        <w:pStyle w:val="BodyText"/>
        <w:spacing w:before="3"/>
        <w:rPr>
          <w:sz w:val="16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5"/>
        <w:gridCol w:w="922"/>
        <w:gridCol w:w="3893"/>
      </w:tblGrid>
      <w:tr w:rsidR="00BD7DA6" w14:paraId="49C87DAA" w14:textId="77777777" w:rsidTr="00C90C87">
        <w:trPr>
          <w:trHeight w:val="1694"/>
        </w:trPr>
        <w:tc>
          <w:tcPr>
            <w:tcW w:w="4815" w:type="dxa"/>
          </w:tcPr>
          <w:p w14:paraId="26E54112" w14:textId="1D445E3E" w:rsidR="00E31B2B" w:rsidRPr="00E31B2B" w:rsidRDefault="00C32F84" w:rsidP="00E31B2B">
            <w:pPr>
              <w:pStyle w:val="TableParagraph"/>
              <w:spacing w:before="179"/>
              <w:rPr>
                <w:spacing w:val="-2"/>
                <w:lang w:val="en-GB"/>
              </w:rPr>
            </w:pPr>
            <w:r>
              <w:rPr>
                <w:spacing w:val="-2"/>
                <w:sz w:val="24"/>
              </w:rPr>
              <w:t>Signed</w:t>
            </w:r>
            <w:r w:rsidR="00E31B2B">
              <w:rPr>
                <w:spacing w:val="-2"/>
                <w:sz w:val="24"/>
              </w:rPr>
              <w:t xml:space="preserve">             </w:t>
            </w:r>
            <w:r w:rsidR="00E31B2B" w:rsidRPr="00E31B2B">
              <w:rPr>
                <w:noProof/>
                <w:spacing w:val="-2"/>
                <w:lang w:val="en-GB"/>
              </w:rPr>
              <w:drawing>
                <wp:inline distT="0" distB="0" distL="0" distR="0" wp14:anchorId="1C91F809" wp14:editId="183376E5">
                  <wp:extent cx="1809750" cy="552450"/>
                  <wp:effectExtent l="0" t="0" r="0" b="0"/>
                  <wp:docPr id="102789296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33908A" w14:textId="04D08D69" w:rsidR="00BD7DA6" w:rsidRDefault="00442648">
            <w:pPr>
              <w:pStyle w:val="TableParagraph"/>
              <w:spacing w:before="179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William Tucker</w:t>
            </w:r>
          </w:p>
        </w:tc>
        <w:tc>
          <w:tcPr>
            <w:tcW w:w="922" w:type="dxa"/>
          </w:tcPr>
          <w:p w14:paraId="642E9D57" w14:textId="77777777" w:rsidR="00E31B2B" w:rsidRDefault="00E31B2B">
            <w:pPr>
              <w:pStyle w:val="TableParagraph"/>
              <w:spacing w:before="179"/>
              <w:ind w:left="108"/>
              <w:rPr>
                <w:spacing w:val="-2"/>
                <w:sz w:val="24"/>
              </w:rPr>
            </w:pPr>
          </w:p>
          <w:p w14:paraId="123CDF51" w14:textId="7FFB3BB5" w:rsidR="00BD7DA6" w:rsidRDefault="00C32F84">
            <w:pPr>
              <w:pStyle w:val="TableParagraph"/>
              <w:spacing w:before="17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Date:</w:t>
            </w:r>
          </w:p>
        </w:tc>
        <w:tc>
          <w:tcPr>
            <w:tcW w:w="3893" w:type="dxa"/>
          </w:tcPr>
          <w:p w14:paraId="008BF273" w14:textId="77777777" w:rsidR="00BD7DA6" w:rsidRDefault="00BD7DA6">
            <w:pPr>
              <w:pStyle w:val="TableParagraph"/>
              <w:ind w:left="0"/>
              <w:rPr>
                <w:rFonts w:ascii="Times New Roman"/>
              </w:rPr>
            </w:pPr>
          </w:p>
          <w:p w14:paraId="3399A8AF" w14:textId="77777777" w:rsidR="00E31B2B" w:rsidRDefault="00E31B2B">
            <w:pPr>
              <w:pStyle w:val="TableParagraph"/>
              <w:ind w:left="0"/>
              <w:rPr>
                <w:rFonts w:ascii="Times New Roman"/>
              </w:rPr>
            </w:pPr>
          </w:p>
          <w:p w14:paraId="1175D721" w14:textId="77777777" w:rsidR="00E31B2B" w:rsidRDefault="00E31B2B">
            <w:pPr>
              <w:pStyle w:val="TableParagraph"/>
              <w:ind w:left="0"/>
              <w:rPr>
                <w:rFonts w:ascii="Times New Roman"/>
              </w:rPr>
            </w:pPr>
          </w:p>
          <w:p w14:paraId="444FF074" w14:textId="2F1E117C" w:rsidR="00E31B2B" w:rsidRDefault="00E31B2B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14</w:t>
            </w:r>
            <w:r w:rsidRPr="00E31B2B">
              <w:rPr>
                <w:rFonts w:ascii="Times New Roman"/>
                <w:vertAlign w:val="superscript"/>
              </w:rPr>
              <w:t>th</w:t>
            </w:r>
            <w:r>
              <w:rPr>
                <w:rFonts w:ascii="Times New Roman"/>
              </w:rPr>
              <w:t xml:space="preserve"> August 2024</w:t>
            </w:r>
          </w:p>
        </w:tc>
      </w:tr>
    </w:tbl>
    <w:p w14:paraId="29AE5F5B" w14:textId="480B8A9B" w:rsidR="009F72BA" w:rsidRDefault="00742054" w:rsidP="00742054">
      <w:r>
        <w:lastRenderedPageBreak/>
        <w:t xml:space="preserve">Notes page </w:t>
      </w:r>
      <w:proofErr w:type="gramStart"/>
      <w:r w:rsidR="008833D9">
        <w:t>{</w:t>
      </w:r>
      <w:r>
        <w:t xml:space="preserve"> delete</w:t>
      </w:r>
      <w:proofErr w:type="gramEnd"/>
      <w:r>
        <w:t xml:space="preserve"> as necessary)</w:t>
      </w:r>
    </w:p>
    <w:sectPr w:rsidR="009F72BA">
      <w:pgSz w:w="11910" w:h="16840"/>
      <w:pgMar w:top="740" w:right="1020" w:bottom="840" w:left="1020" w:header="0" w:footer="6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023FA6" w14:textId="77777777" w:rsidR="006875A9" w:rsidRDefault="006875A9">
      <w:r>
        <w:separator/>
      </w:r>
    </w:p>
  </w:endnote>
  <w:endnote w:type="continuationSeparator" w:id="0">
    <w:p w14:paraId="5C1FC357" w14:textId="77777777" w:rsidR="006875A9" w:rsidRDefault="00687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EE6C84" w14:textId="77777777" w:rsidR="00BD7DA6" w:rsidRDefault="00C32F84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51296" behindDoc="1" locked="0" layoutInCell="1" allowOverlap="1" wp14:anchorId="6D7EDAB3" wp14:editId="369901B5">
              <wp:simplePos x="0" y="0"/>
              <wp:positionH relativeFrom="page">
                <wp:posOffset>3424554</wp:posOffset>
              </wp:positionH>
              <wp:positionV relativeFrom="page">
                <wp:posOffset>10138358</wp:posOffset>
              </wp:positionV>
              <wp:extent cx="711200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2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E36030" w14:textId="77777777" w:rsidR="00BD7DA6" w:rsidRDefault="00C32F84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Page </w:t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1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 xml:space="preserve">of 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7EDAB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69.65pt;margin-top:798.3pt;width:56pt;height:14pt;z-index:-15965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" filled="f" stroked="f">
              <v:textbox inset="0,0,0,0">
                <w:txbxContent>
                  <w:p w14:paraId="26E36030" w14:textId="77777777" w:rsidR="00BD7DA6" w:rsidRDefault="00C32F84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Page </w:t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1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of </w:t>
                    </w: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3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CC3D83" w14:textId="77777777" w:rsidR="006875A9" w:rsidRDefault="006875A9">
      <w:r>
        <w:separator/>
      </w:r>
    </w:p>
  </w:footnote>
  <w:footnote w:type="continuationSeparator" w:id="0">
    <w:p w14:paraId="60E7CBCB" w14:textId="77777777" w:rsidR="006875A9" w:rsidRDefault="006875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B64011"/>
    <w:multiLevelType w:val="hybridMultilevel"/>
    <w:tmpl w:val="29DAF768"/>
    <w:lvl w:ilvl="0" w:tplc="DA688450">
      <w:start w:val="1"/>
      <w:numFmt w:val="decimal"/>
      <w:lvlText w:val="%1."/>
      <w:lvlJc w:val="left"/>
      <w:pPr>
        <w:ind w:left="833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EA40F6C">
      <w:numFmt w:val="bullet"/>
      <w:lvlText w:val="•"/>
      <w:lvlJc w:val="left"/>
      <w:pPr>
        <w:ind w:left="1742" w:hanging="360"/>
      </w:pPr>
      <w:rPr>
        <w:rFonts w:hint="default"/>
        <w:lang w:val="en-US" w:eastAsia="en-US" w:bidi="ar-SA"/>
      </w:rPr>
    </w:lvl>
    <w:lvl w:ilvl="2" w:tplc="F3A48F9C">
      <w:numFmt w:val="bullet"/>
      <w:lvlText w:val="•"/>
      <w:lvlJc w:val="left"/>
      <w:pPr>
        <w:ind w:left="2645" w:hanging="360"/>
      </w:pPr>
      <w:rPr>
        <w:rFonts w:hint="default"/>
        <w:lang w:val="en-US" w:eastAsia="en-US" w:bidi="ar-SA"/>
      </w:rPr>
    </w:lvl>
    <w:lvl w:ilvl="3" w:tplc="CF1CE2D2"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4" w:tplc="5216708C">
      <w:numFmt w:val="bullet"/>
      <w:lvlText w:val="•"/>
      <w:lvlJc w:val="left"/>
      <w:pPr>
        <w:ind w:left="4450" w:hanging="360"/>
      </w:pPr>
      <w:rPr>
        <w:rFonts w:hint="default"/>
        <w:lang w:val="en-US" w:eastAsia="en-US" w:bidi="ar-SA"/>
      </w:rPr>
    </w:lvl>
    <w:lvl w:ilvl="5" w:tplc="2422A43E">
      <w:numFmt w:val="bullet"/>
      <w:lvlText w:val="•"/>
      <w:lvlJc w:val="left"/>
      <w:pPr>
        <w:ind w:left="5353" w:hanging="360"/>
      </w:pPr>
      <w:rPr>
        <w:rFonts w:hint="default"/>
        <w:lang w:val="en-US" w:eastAsia="en-US" w:bidi="ar-SA"/>
      </w:rPr>
    </w:lvl>
    <w:lvl w:ilvl="6" w:tplc="59AEC10C"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7" w:tplc="899E0488">
      <w:numFmt w:val="bullet"/>
      <w:lvlText w:val="•"/>
      <w:lvlJc w:val="left"/>
      <w:pPr>
        <w:ind w:left="7158" w:hanging="360"/>
      </w:pPr>
      <w:rPr>
        <w:rFonts w:hint="default"/>
        <w:lang w:val="en-US" w:eastAsia="en-US" w:bidi="ar-SA"/>
      </w:rPr>
    </w:lvl>
    <w:lvl w:ilvl="8" w:tplc="12A824EC">
      <w:numFmt w:val="bullet"/>
      <w:lvlText w:val="•"/>
      <w:lvlJc w:val="left"/>
      <w:pPr>
        <w:ind w:left="8061" w:hanging="360"/>
      </w:pPr>
      <w:rPr>
        <w:rFonts w:hint="default"/>
        <w:lang w:val="en-US" w:eastAsia="en-US" w:bidi="ar-SA"/>
      </w:rPr>
    </w:lvl>
  </w:abstractNum>
  <w:num w:numId="1" w16cid:durableId="1781144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DA6"/>
    <w:rsid w:val="00061F6B"/>
    <w:rsid w:val="00094B56"/>
    <w:rsid w:val="000A283E"/>
    <w:rsid w:val="000C05DD"/>
    <w:rsid w:val="00114561"/>
    <w:rsid w:val="0011772F"/>
    <w:rsid w:val="001C1365"/>
    <w:rsid w:val="001E6F8C"/>
    <w:rsid w:val="00234FCE"/>
    <w:rsid w:val="002879E7"/>
    <w:rsid w:val="002A0CD9"/>
    <w:rsid w:val="002B7B1F"/>
    <w:rsid w:val="00341EBC"/>
    <w:rsid w:val="00344311"/>
    <w:rsid w:val="003567E8"/>
    <w:rsid w:val="00360B87"/>
    <w:rsid w:val="003B1709"/>
    <w:rsid w:val="003F73E3"/>
    <w:rsid w:val="00442648"/>
    <w:rsid w:val="00445B24"/>
    <w:rsid w:val="004C40C1"/>
    <w:rsid w:val="004C75FA"/>
    <w:rsid w:val="00552F78"/>
    <w:rsid w:val="00612CB5"/>
    <w:rsid w:val="00615CEF"/>
    <w:rsid w:val="00666074"/>
    <w:rsid w:val="006875A9"/>
    <w:rsid w:val="006A103F"/>
    <w:rsid w:val="006D5E01"/>
    <w:rsid w:val="006E4DFC"/>
    <w:rsid w:val="007237A7"/>
    <w:rsid w:val="00735862"/>
    <w:rsid w:val="00742054"/>
    <w:rsid w:val="007556D0"/>
    <w:rsid w:val="00786CC1"/>
    <w:rsid w:val="00876D88"/>
    <w:rsid w:val="008833D9"/>
    <w:rsid w:val="00883AFD"/>
    <w:rsid w:val="008B183A"/>
    <w:rsid w:val="008B683E"/>
    <w:rsid w:val="00900B63"/>
    <w:rsid w:val="00907EBE"/>
    <w:rsid w:val="0095087D"/>
    <w:rsid w:val="00986795"/>
    <w:rsid w:val="009F72BA"/>
    <w:rsid w:val="00A354D3"/>
    <w:rsid w:val="00A7116F"/>
    <w:rsid w:val="00AE3483"/>
    <w:rsid w:val="00AF5E95"/>
    <w:rsid w:val="00B35C71"/>
    <w:rsid w:val="00B5056C"/>
    <w:rsid w:val="00B6454F"/>
    <w:rsid w:val="00BA2B92"/>
    <w:rsid w:val="00BA6C52"/>
    <w:rsid w:val="00BC0E47"/>
    <w:rsid w:val="00BD59A2"/>
    <w:rsid w:val="00BD7DA6"/>
    <w:rsid w:val="00C32F84"/>
    <w:rsid w:val="00C47339"/>
    <w:rsid w:val="00C73E68"/>
    <w:rsid w:val="00C82E06"/>
    <w:rsid w:val="00C90C87"/>
    <w:rsid w:val="00D04D1D"/>
    <w:rsid w:val="00D73A29"/>
    <w:rsid w:val="00D8255E"/>
    <w:rsid w:val="00D9728A"/>
    <w:rsid w:val="00DF6085"/>
    <w:rsid w:val="00E31B2B"/>
    <w:rsid w:val="00E373C7"/>
    <w:rsid w:val="00E42E20"/>
    <w:rsid w:val="00E44EFD"/>
    <w:rsid w:val="00E731CA"/>
    <w:rsid w:val="00E775A2"/>
    <w:rsid w:val="00ED0704"/>
    <w:rsid w:val="00EE628D"/>
    <w:rsid w:val="00F209EB"/>
    <w:rsid w:val="00F87F22"/>
    <w:rsid w:val="00FB1142"/>
    <w:rsid w:val="00FE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3B7F9"/>
  <w15:docId w15:val="{0F3EE4DA-E6BB-495D-AFA0-03C8564B9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92"/>
      <w:ind w:left="831" w:hanging="358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31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</w:style>
  <w:style w:type="paragraph" w:styleId="Title">
    <w:name w:val="Title"/>
    <w:basedOn w:val="Normal"/>
    <w:uiPriority w:val="10"/>
    <w:qFormat/>
    <w:pPr>
      <w:spacing w:before="35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92"/>
      <w:ind w:left="831" w:hanging="358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NormalWeb">
    <w:name w:val="Normal (Web)"/>
    <w:basedOn w:val="Normal"/>
    <w:uiPriority w:val="99"/>
    <w:semiHidden/>
    <w:unhideWhenUsed/>
    <w:rsid w:val="00E31B2B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31C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731C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31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hse.gov.uk/pubns/priced/hsg274part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823BF-1BD6-46BE-8D28-CC4E8AE33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1118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Legionella Risk Assessment</vt:lpstr>
    </vt:vector>
  </TitlesOfParts>
  <Company/>
  <LinksUpToDate>false</LinksUpToDate>
  <CharactersWithSpaces>7482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Legionella Risk Assessment</dc:title>
  <dc:creator>hsing_nso</dc:creator>
  <cp:lastModifiedBy>North Scarle Parish Council</cp:lastModifiedBy>
  <cp:revision>2</cp:revision>
  <dcterms:created xsi:type="dcterms:W3CDTF">2024-08-22T09:36:00Z</dcterms:created>
  <dcterms:modified xsi:type="dcterms:W3CDTF">2024-08-22T09:36:00Z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2024-08-13T00:00:00Z</vt:filetime>
  </property>
  <property fmtid="{D5CDD505-2E9C-101B-9397-08002B2CF9AE}" pid="5" name="Producer">
    <vt:lpwstr>Adobe Acrobat Pro (64-bit) 22 Paper Capture Plug-in</vt:lpwstr>
  </property>
</Properties>
</file>